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80C9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4.6pt;margin-top:-17.35pt;width:274.8pt;height:78.7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1E6C9C" w:rsidRDefault="001E6C9C"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Pr="006D7F35">
                    <w:t>формы обучения очная, заочная</w:t>
                  </w:r>
                  <w:r>
                    <w:t>, утв. приказом ректора ОмГА от 2</w:t>
                  </w:r>
                  <w:r w:rsidR="008C704F">
                    <w:t>8.03.2022 №28</w:t>
                  </w:r>
                </w:p>
                <w:p w:rsidR="001E6C9C" w:rsidRPr="00D529B2" w:rsidRDefault="001E6C9C"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80C9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1E6C9C" w:rsidRPr="00C94464" w:rsidRDefault="001E6C9C" w:rsidP="00C94464">
                  <w:pPr>
                    <w:jc w:val="center"/>
                    <w:rPr>
                      <w:sz w:val="24"/>
                      <w:szCs w:val="24"/>
                    </w:rPr>
                  </w:pPr>
                  <w:r w:rsidRPr="00C94464">
                    <w:rPr>
                      <w:sz w:val="24"/>
                      <w:szCs w:val="24"/>
                    </w:rPr>
                    <w:t>УТВЕРЖДАЮ:</w:t>
                  </w:r>
                </w:p>
                <w:p w:rsidR="001E6C9C" w:rsidRPr="00C94464" w:rsidRDefault="001E6C9C" w:rsidP="00C94464">
                  <w:pPr>
                    <w:jc w:val="center"/>
                    <w:rPr>
                      <w:sz w:val="24"/>
                      <w:szCs w:val="24"/>
                    </w:rPr>
                  </w:pPr>
                  <w:r w:rsidRPr="00C94464">
                    <w:rPr>
                      <w:sz w:val="24"/>
                      <w:szCs w:val="24"/>
                    </w:rPr>
                    <w:t>Ректор, д.фил.н., профессор</w:t>
                  </w:r>
                </w:p>
                <w:p w:rsidR="001E6C9C" w:rsidRDefault="001E6C9C" w:rsidP="00C94464">
                  <w:pPr>
                    <w:jc w:val="center"/>
                    <w:rPr>
                      <w:sz w:val="24"/>
                      <w:szCs w:val="24"/>
                    </w:rPr>
                  </w:pPr>
                </w:p>
                <w:p w:rsidR="001E6C9C" w:rsidRPr="00C94464" w:rsidRDefault="001E6C9C" w:rsidP="00C94464">
                  <w:pPr>
                    <w:jc w:val="center"/>
                    <w:rPr>
                      <w:sz w:val="24"/>
                      <w:szCs w:val="24"/>
                    </w:rPr>
                  </w:pPr>
                  <w:r w:rsidRPr="00C94464">
                    <w:rPr>
                      <w:sz w:val="24"/>
                      <w:szCs w:val="24"/>
                    </w:rPr>
                    <w:t>______________А.Э. Еремеев</w:t>
                  </w:r>
                </w:p>
                <w:p w:rsidR="001E6C9C" w:rsidRPr="00C94464" w:rsidRDefault="001E6C9C" w:rsidP="00C94464">
                  <w:pPr>
                    <w:jc w:val="center"/>
                    <w:rPr>
                      <w:sz w:val="24"/>
                      <w:szCs w:val="24"/>
                    </w:rPr>
                  </w:pPr>
                  <w:r>
                    <w:rPr>
                      <w:sz w:val="24"/>
                      <w:szCs w:val="24"/>
                    </w:rPr>
                    <w:t xml:space="preserve">                              2</w:t>
                  </w:r>
                  <w:r w:rsidR="008C704F">
                    <w:rPr>
                      <w:sz w:val="24"/>
                      <w:szCs w:val="24"/>
                    </w:rPr>
                    <w:t>8.03.2022</w:t>
                  </w:r>
                  <w:r>
                    <w:rPr>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2025AC" w:rsidP="007F4B97">
      <w:pPr>
        <w:widowControl/>
        <w:suppressAutoHyphens/>
        <w:autoSpaceDE/>
        <w:adjustRightInd/>
        <w:jc w:val="center"/>
        <w:rPr>
          <w:b/>
          <w:bCs/>
          <w:caps/>
          <w:sz w:val="32"/>
          <w:szCs w:val="32"/>
        </w:rPr>
      </w:pPr>
      <w:r>
        <w:rPr>
          <w:b/>
          <w:bCs/>
          <w:color w:val="000000"/>
          <w:sz w:val="40"/>
          <w:szCs w:val="40"/>
        </w:rPr>
        <w:t xml:space="preserve">Технологии начального </w:t>
      </w:r>
      <w:r w:rsidR="009046DB">
        <w:rPr>
          <w:b/>
          <w:bCs/>
          <w:color w:val="000000"/>
          <w:sz w:val="40"/>
          <w:szCs w:val="40"/>
        </w:rPr>
        <w:t>естественнонаучного</w:t>
      </w:r>
      <w:r>
        <w:rPr>
          <w:b/>
          <w:bCs/>
          <w:color w:val="000000"/>
          <w:sz w:val="40"/>
          <w:szCs w:val="40"/>
        </w:rPr>
        <w:t xml:space="preserve"> образования</w:t>
      </w:r>
    </w:p>
    <w:p w:rsidR="009F3D27" w:rsidRPr="00E85B17" w:rsidRDefault="009F3D27" w:rsidP="009F3D27">
      <w:pPr>
        <w:widowControl/>
        <w:autoSpaceDE/>
        <w:autoSpaceDN/>
        <w:adjustRightInd/>
        <w:jc w:val="center"/>
        <w:rPr>
          <w:b/>
          <w:sz w:val="28"/>
          <w:szCs w:val="28"/>
        </w:rPr>
      </w:pPr>
      <w:r w:rsidRPr="00E85B17">
        <w:rPr>
          <w:b/>
          <w:sz w:val="28"/>
          <w:szCs w:val="28"/>
        </w:rPr>
        <w:t>Б1.В.</w:t>
      </w:r>
      <w:r w:rsidR="002025AC" w:rsidRPr="00E85B17">
        <w:rPr>
          <w:b/>
          <w:sz w:val="28"/>
          <w:szCs w:val="28"/>
        </w:rPr>
        <w:t>0</w:t>
      </w:r>
      <w:r w:rsidR="009046DB" w:rsidRPr="00E85B17">
        <w:rPr>
          <w:b/>
          <w:sz w:val="28"/>
          <w:szCs w:val="28"/>
        </w:rPr>
        <w:t>7</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E85B17">
        <w:rPr>
          <w:b/>
          <w:sz w:val="28"/>
          <w:szCs w:val="28"/>
        </w:rPr>
        <w:t>44.03.01 «П</w:t>
      </w:r>
      <w:r w:rsidR="008E5FFB" w:rsidRPr="000B249F">
        <w:rPr>
          <w:b/>
          <w:sz w:val="28"/>
          <w:szCs w:val="28"/>
        </w:rPr>
        <w:t>едагогическое образование</w:t>
      </w:r>
      <w:r w:rsidR="00E85B17">
        <w:rPr>
          <w:b/>
          <w:sz w:val="28"/>
          <w:szCs w:val="28"/>
        </w:rPr>
        <w:t>»</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Pr="008E5FFB">
        <w:rPr>
          <w:b/>
          <w:sz w:val="28"/>
          <w:szCs w:val="28"/>
        </w:rPr>
        <w:t>Начальное образование</w:t>
      </w:r>
      <w:r w:rsidR="003F69CF">
        <w:rPr>
          <w:b/>
          <w:sz w:val="28"/>
          <w:szCs w:val="28"/>
        </w:rPr>
        <w:t>»</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9A0ADD" w:rsidRDefault="009A0ADD" w:rsidP="009A0ADD">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9A0ADD" w:rsidRPr="001418A0" w:rsidRDefault="009A0ADD" w:rsidP="009A0ADD">
      <w:pPr>
        <w:widowControl/>
        <w:autoSpaceDE/>
        <w:autoSpaceDN/>
        <w:adjustRightInd/>
        <w:jc w:val="center"/>
        <w:rPr>
          <w:rFonts w:eastAsia="SimSun"/>
          <w:kern w:val="2"/>
          <w:sz w:val="24"/>
          <w:szCs w:val="24"/>
          <w:lang w:eastAsia="hi-IN" w:bidi="hi-IN"/>
        </w:rPr>
      </w:pPr>
    </w:p>
    <w:p w:rsidR="00F15141" w:rsidRPr="001418A0" w:rsidRDefault="00F15141" w:rsidP="00F15141">
      <w:pPr>
        <w:widowControl/>
        <w:autoSpaceDE/>
        <w:autoSpaceDN/>
        <w:adjustRightInd/>
        <w:jc w:val="center"/>
        <w:rPr>
          <w:rFonts w:eastAsia="SimSun"/>
          <w:kern w:val="2"/>
          <w:sz w:val="24"/>
          <w:szCs w:val="24"/>
          <w:lang w:eastAsia="hi-IN" w:bidi="hi-IN"/>
        </w:rPr>
      </w:pPr>
    </w:p>
    <w:p w:rsidR="00F15141" w:rsidRDefault="00F15141" w:rsidP="00F1514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F15141" w:rsidRPr="001418A0" w:rsidRDefault="00F15141" w:rsidP="00F15141">
      <w:pPr>
        <w:widowControl/>
        <w:suppressAutoHyphens/>
        <w:autoSpaceDE/>
        <w:adjustRightInd/>
        <w:jc w:val="center"/>
        <w:rPr>
          <w:rFonts w:eastAsia="SimSun"/>
          <w:b/>
          <w:kern w:val="2"/>
          <w:sz w:val="24"/>
          <w:szCs w:val="24"/>
          <w:lang w:eastAsia="hi-IN" w:bidi="hi-IN"/>
        </w:rPr>
      </w:pPr>
    </w:p>
    <w:p w:rsidR="00E453CC" w:rsidRPr="007779B4" w:rsidRDefault="00E453CC" w:rsidP="00E453CC">
      <w:pPr>
        <w:widowControl/>
        <w:suppressAutoHyphens/>
        <w:autoSpaceDE/>
        <w:adjustRightInd/>
        <w:jc w:val="center"/>
        <w:rPr>
          <w:rFonts w:eastAsia="SimSun"/>
          <w:kern w:val="2"/>
          <w:sz w:val="24"/>
          <w:szCs w:val="24"/>
          <w:lang w:eastAsia="hi-IN" w:bidi="hi-IN"/>
        </w:rPr>
      </w:pPr>
    </w:p>
    <w:p w:rsidR="00E453CC" w:rsidRPr="007779B4" w:rsidRDefault="00E453CC" w:rsidP="00E453C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F15141" w:rsidRPr="0091494C" w:rsidRDefault="00F15141" w:rsidP="00E453CC">
      <w:pPr>
        <w:widowControl/>
        <w:suppressAutoHyphens/>
        <w:autoSpaceDE/>
        <w:adjustRightInd/>
        <w:jc w:val="center"/>
        <w:rPr>
          <w:rFonts w:eastAsia="SimSun"/>
          <w:color w:val="000000"/>
          <w:kern w:val="2"/>
          <w:sz w:val="24"/>
          <w:szCs w:val="24"/>
          <w:lang w:eastAsia="hi-IN" w:bidi="hi-IN"/>
        </w:rPr>
      </w:pPr>
    </w:p>
    <w:p w:rsidR="00F15141" w:rsidRPr="0091494C" w:rsidRDefault="00F15141" w:rsidP="00F15141">
      <w:pPr>
        <w:widowControl/>
        <w:suppressAutoHyphens/>
        <w:autoSpaceDE/>
        <w:adjustRightInd/>
        <w:jc w:val="center"/>
        <w:rPr>
          <w:rFonts w:eastAsia="SimSun"/>
          <w:color w:val="000000"/>
          <w:kern w:val="2"/>
          <w:sz w:val="24"/>
          <w:szCs w:val="24"/>
          <w:lang w:eastAsia="hi-IN" w:bidi="hi-IN"/>
        </w:rPr>
      </w:pPr>
    </w:p>
    <w:p w:rsidR="00F15141" w:rsidRPr="0091494C" w:rsidRDefault="00F15141" w:rsidP="00F15141">
      <w:pPr>
        <w:widowControl/>
        <w:suppressAutoHyphens/>
        <w:autoSpaceDE/>
        <w:adjustRightInd/>
        <w:rPr>
          <w:rFonts w:eastAsia="SimSun"/>
          <w:b/>
          <w:color w:val="000000"/>
          <w:kern w:val="2"/>
          <w:sz w:val="24"/>
          <w:szCs w:val="24"/>
          <w:lang w:eastAsia="hi-IN" w:bidi="hi-IN"/>
        </w:rPr>
      </w:pPr>
    </w:p>
    <w:p w:rsidR="00F15141" w:rsidRPr="0091494C" w:rsidRDefault="00F15141" w:rsidP="00F15141">
      <w:pPr>
        <w:suppressAutoHyphens/>
        <w:contextualSpacing/>
        <w:rPr>
          <w:rFonts w:eastAsia="SimSun"/>
          <w:color w:val="000000"/>
          <w:kern w:val="2"/>
          <w:sz w:val="24"/>
          <w:szCs w:val="24"/>
          <w:lang w:eastAsia="hi-IN" w:bidi="hi-IN"/>
        </w:rPr>
      </w:pPr>
    </w:p>
    <w:p w:rsidR="00F15141" w:rsidRPr="0091494C" w:rsidRDefault="00F15141" w:rsidP="00F15141">
      <w:pPr>
        <w:suppressAutoHyphens/>
        <w:contextualSpacing/>
        <w:jc w:val="center"/>
        <w:rPr>
          <w:rFonts w:eastAsia="SimSun"/>
          <w:color w:val="000000"/>
          <w:kern w:val="2"/>
          <w:sz w:val="24"/>
          <w:szCs w:val="24"/>
          <w:lang w:eastAsia="hi-IN" w:bidi="hi-IN"/>
        </w:rPr>
      </w:pPr>
    </w:p>
    <w:p w:rsidR="00F15141" w:rsidRPr="0091494C" w:rsidRDefault="00F15141" w:rsidP="00F15141">
      <w:pPr>
        <w:suppressAutoHyphens/>
        <w:contextualSpacing/>
        <w:rPr>
          <w:rFonts w:eastAsia="SimSun"/>
          <w:color w:val="000000"/>
          <w:kern w:val="2"/>
          <w:sz w:val="24"/>
          <w:szCs w:val="24"/>
          <w:lang w:eastAsia="hi-IN" w:bidi="hi-IN"/>
        </w:rPr>
      </w:pPr>
    </w:p>
    <w:p w:rsidR="001E6C9C" w:rsidRDefault="00F15141" w:rsidP="001E6C9C">
      <w:pPr>
        <w:suppressAutoHyphens/>
        <w:contextualSpacing/>
        <w:jc w:val="center"/>
        <w:rPr>
          <w:rFonts w:eastAsia="Courier New"/>
          <w:b/>
          <w:bCs/>
          <w:color w:val="000000"/>
          <w:sz w:val="24"/>
          <w:szCs w:val="24"/>
        </w:rPr>
      </w:pPr>
      <w:r w:rsidRPr="0091494C">
        <w:rPr>
          <w:color w:val="000000"/>
          <w:sz w:val="24"/>
          <w:szCs w:val="24"/>
        </w:rPr>
        <w:t>Омск</w:t>
      </w:r>
      <w:r w:rsidR="001E6C9C">
        <w:rPr>
          <w:color w:val="000000"/>
          <w:sz w:val="24"/>
          <w:szCs w:val="24"/>
        </w:rPr>
        <w:t xml:space="preserve"> 202</w:t>
      </w:r>
      <w:r w:rsidR="008C704F">
        <w:rPr>
          <w:color w:val="000000"/>
          <w:sz w:val="24"/>
          <w:szCs w:val="24"/>
        </w:rPr>
        <w:t>2</w:t>
      </w:r>
    </w:p>
    <w:p w:rsidR="00C75C9A" w:rsidRDefault="00C75C9A" w:rsidP="00C75C9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C6724" w:rsidRPr="00793E1B" w:rsidRDefault="00EC6724" w:rsidP="00C75C9A">
      <w:pPr>
        <w:widowControl/>
        <w:autoSpaceDE/>
        <w:autoSpaceDN/>
        <w:adjustRightInd/>
        <w:jc w:val="both"/>
        <w:rPr>
          <w:color w:val="000000"/>
          <w:spacing w:val="-3"/>
          <w:sz w:val="24"/>
          <w:szCs w:val="24"/>
          <w:lang w:eastAsia="en-US"/>
        </w:rPr>
      </w:pPr>
    </w:p>
    <w:p w:rsidR="00C75C9A" w:rsidRPr="00E81007" w:rsidRDefault="00C75C9A" w:rsidP="00C75C9A">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EC6724">
        <w:rPr>
          <w:spacing w:val="-3"/>
          <w:sz w:val="24"/>
          <w:szCs w:val="24"/>
          <w:lang w:eastAsia="en-US"/>
        </w:rPr>
        <w:t xml:space="preserve"> </w:t>
      </w:r>
    </w:p>
    <w:p w:rsidR="00C75C9A" w:rsidRPr="00E81007" w:rsidRDefault="00C75C9A" w:rsidP="00C75C9A">
      <w:pPr>
        <w:widowControl/>
        <w:autoSpaceDE/>
        <w:autoSpaceDN/>
        <w:adjustRightInd/>
        <w:jc w:val="both"/>
        <w:rPr>
          <w:spacing w:val="-3"/>
          <w:sz w:val="24"/>
          <w:szCs w:val="24"/>
          <w:lang w:eastAsia="en-US"/>
        </w:rPr>
      </w:pPr>
    </w:p>
    <w:p w:rsidR="00C75C9A" w:rsidRDefault="00C75C9A" w:rsidP="00C75C9A">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 одобрена на заседании кафедры </w:t>
      </w:r>
      <w:r w:rsidR="00E85B17">
        <w:rPr>
          <w:spacing w:val="-3"/>
          <w:sz w:val="24"/>
          <w:szCs w:val="24"/>
          <w:lang w:eastAsia="en-US"/>
        </w:rPr>
        <w:t>«П</w:t>
      </w:r>
      <w:r>
        <w:rPr>
          <w:spacing w:val="-3"/>
          <w:sz w:val="24"/>
          <w:szCs w:val="24"/>
          <w:lang w:eastAsia="en-US"/>
        </w:rPr>
        <w:t>едагогики, психологии и социальной работы</w:t>
      </w:r>
      <w:r w:rsidR="00E85B17">
        <w:rPr>
          <w:spacing w:val="-3"/>
          <w:sz w:val="24"/>
          <w:szCs w:val="24"/>
          <w:lang w:eastAsia="en-US"/>
        </w:rPr>
        <w:t>»</w:t>
      </w:r>
    </w:p>
    <w:p w:rsidR="00E85B17" w:rsidRPr="00E81007" w:rsidRDefault="00E85B17" w:rsidP="00C75C9A">
      <w:pPr>
        <w:widowControl/>
        <w:autoSpaceDE/>
        <w:autoSpaceDN/>
        <w:adjustRightInd/>
        <w:jc w:val="both"/>
        <w:rPr>
          <w:spacing w:val="-3"/>
          <w:sz w:val="24"/>
          <w:szCs w:val="24"/>
          <w:lang w:eastAsia="en-US"/>
        </w:rPr>
      </w:pPr>
    </w:p>
    <w:p w:rsidR="00C75C9A" w:rsidRPr="001418A0" w:rsidRDefault="002670E5" w:rsidP="00C75C9A">
      <w:pPr>
        <w:jc w:val="both"/>
        <w:rPr>
          <w:spacing w:val="-3"/>
          <w:sz w:val="24"/>
          <w:szCs w:val="24"/>
          <w:lang w:eastAsia="en-US"/>
        </w:rPr>
      </w:pPr>
      <w:r>
        <w:rPr>
          <w:spacing w:val="-3"/>
          <w:sz w:val="24"/>
          <w:szCs w:val="24"/>
          <w:lang w:eastAsia="en-US"/>
        </w:rPr>
        <w:t xml:space="preserve">Протокол от </w:t>
      </w:r>
      <w:r w:rsidR="00BC23B2">
        <w:rPr>
          <w:spacing w:val="-3"/>
          <w:sz w:val="24"/>
          <w:szCs w:val="24"/>
          <w:lang w:eastAsia="en-US"/>
        </w:rPr>
        <w:t>2</w:t>
      </w:r>
      <w:r w:rsidR="008C704F">
        <w:rPr>
          <w:spacing w:val="-3"/>
          <w:sz w:val="24"/>
          <w:szCs w:val="24"/>
          <w:lang w:eastAsia="en-US"/>
        </w:rPr>
        <w:t>5.03.2022</w:t>
      </w:r>
      <w:r w:rsidR="001E6C9C">
        <w:rPr>
          <w:spacing w:val="-3"/>
          <w:sz w:val="24"/>
          <w:szCs w:val="24"/>
          <w:lang w:eastAsia="en-US"/>
        </w:rPr>
        <w:t xml:space="preserve"> №8</w:t>
      </w:r>
    </w:p>
    <w:p w:rsidR="00C75C9A" w:rsidRPr="001418A0" w:rsidRDefault="00C75C9A" w:rsidP="00C75C9A">
      <w:pPr>
        <w:widowControl/>
        <w:autoSpaceDE/>
        <w:autoSpaceDN/>
        <w:adjustRightInd/>
        <w:jc w:val="both"/>
        <w:rPr>
          <w:spacing w:val="-3"/>
          <w:sz w:val="24"/>
          <w:szCs w:val="24"/>
          <w:lang w:eastAsia="en-US"/>
        </w:rPr>
      </w:pPr>
    </w:p>
    <w:p w:rsidR="00C75C9A" w:rsidRPr="001418A0" w:rsidRDefault="00C75C9A" w:rsidP="00C75C9A">
      <w:pPr>
        <w:jc w:val="both"/>
        <w:rPr>
          <w:spacing w:val="-3"/>
          <w:sz w:val="24"/>
          <w:szCs w:val="24"/>
          <w:lang w:eastAsia="en-US"/>
        </w:rPr>
      </w:pPr>
      <w:r w:rsidRPr="001418A0">
        <w:rPr>
          <w:spacing w:val="-3"/>
          <w:sz w:val="24"/>
          <w:szCs w:val="24"/>
          <w:lang w:eastAsia="en-US"/>
        </w:rPr>
        <w:t>Зав. кафедрой д.п.н</w:t>
      </w:r>
      <w:r w:rsidR="00EC6724">
        <w:rPr>
          <w:spacing w:val="-3"/>
          <w:sz w:val="24"/>
          <w:szCs w:val="24"/>
          <w:lang w:eastAsia="en-US"/>
        </w:rPr>
        <w:t>., профессор</w:t>
      </w:r>
      <w:r w:rsidRPr="001418A0">
        <w:rPr>
          <w:spacing w:val="-3"/>
          <w:sz w:val="24"/>
          <w:szCs w:val="24"/>
          <w:lang w:eastAsia="en-US"/>
        </w:rPr>
        <w:t xml:space="preserve"> </w:t>
      </w:r>
      <w:r>
        <w:rPr>
          <w:spacing w:val="-3"/>
          <w:sz w:val="24"/>
          <w:szCs w:val="24"/>
          <w:lang w:eastAsia="en-US"/>
        </w:rPr>
        <w:t>Е.В.Лопанова</w:t>
      </w:r>
      <w:r w:rsidR="00EC6724">
        <w:rPr>
          <w:spacing w:val="-3"/>
          <w:sz w:val="24"/>
          <w:szCs w:val="24"/>
          <w:lang w:eastAsia="en-US"/>
        </w:rPr>
        <w:t xml:space="preserve"> </w:t>
      </w:r>
    </w:p>
    <w:p w:rsidR="00DF1076" w:rsidRPr="00793E1B" w:rsidRDefault="00DF1076" w:rsidP="00C75C9A">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Наименование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2</w:t>
            </w:r>
          </w:p>
        </w:tc>
        <w:tc>
          <w:tcPr>
            <w:tcW w:w="8080" w:type="dxa"/>
            <w:hideMark/>
          </w:tcPr>
          <w:p w:rsidR="000841A5" w:rsidRPr="002B69E1" w:rsidRDefault="000841A5" w:rsidP="003B3985">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3</w:t>
            </w:r>
          </w:p>
        </w:tc>
        <w:tc>
          <w:tcPr>
            <w:tcW w:w="8080" w:type="dxa"/>
            <w:hideMark/>
          </w:tcPr>
          <w:p w:rsidR="000841A5" w:rsidRPr="002B69E1" w:rsidRDefault="000841A5" w:rsidP="003B3985">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4</w:t>
            </w:r>
          </w:p>
        </w:tc>
        <w:tc>
          <w:tcPr>
            <w:tcW w:w="8080" w:type="dxa"/>
            <w:hideMark/>
          </w:tcPr>
          <w:p w:rsidR="000841A5" w:rsidRPr="002B69E1" w:rsidRDefault="000841A5" w:rsidP="003B3985">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5</w:t>
            </w:r>
          </w:p>
        </w:tc>
        <w:tc>
          <w:tcPr>
            <w:tcW w:w="8080" w:type="dxa"/>
            <w:hideMark/>
          </w:tcPr>
          <w:p w:rsidR="000841A5" w:rsidRPr="002B69E1" w:rsidRDefault="000841A5" w:rsidP="003B3985">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6</w:t>
            </w:r>
          </w:p>
        </w:tc>
        <w:tc>
          <w:tcPr>
            <w:tcW w:w="8080" w:type="dxa"/>
            <w:hideMark/>
          </w:tcPr>
          <w:p w:rsidR="000841A5" w:rsidRPr="002B69E1" w:rsidRDefault="000841A5" w:rsidP="003B3985">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7</w:t>
            </w:r>
          </w:p>
        </w:tc>
        <w:tc>
          <w:tcPr>
            <w:tcW w:w="8080" w:type="dxa"/>
            <w:hideMark/>
          </w:tcPr>
          <w:p w:rsidR="000841A5" w:rsidRPr="002B69E1" w:rsidRDefault="000841A5" w:rsidP="003B3985">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8</w:t>
            </w:r>
          </w:p>
        </w:tc>
        <w:tc>
          <w:tcPr>
            <w:tcW w:w="8080" w:type="dxa"/>
            <w:hideMark/>
          </w:tcPr>
          <w:p w:rsidR="000841A5" w:rsidRPr="002B69E1" w:rsidRDefault="000841A5" w:rsidP="003B3985">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9</w:t>
            </w:r>
          </w:p>
        </w:tc>
        <w:tc>
          <w:tcPr>
            <w:tcW w:w="8080" w:type="dxa"/>
            <w:hideMark/>
          </w:tcPr>
          <w:p w:rsidR="000841A5" w:rsidRPr="002B69E1" w:rsidRDefault="000841A5" w:rsidP="003B3985">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3B3985">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3B3985" w:rsidRDefault="003B3985" w:rsidP="003B3985">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44.03.01</w:t>
      </w:r>
      <w:r w:rsidRPr="000B40A9">
        <w:rPr>
          <w:sz w:val="24"/>
          <w:szCs w:val="24"/>
        </w:rPr>
        <w:t xml:space="preserve"> </w:t>
      </w:r>
      <w:r w:rsidR="00E85B17">
        <w:rPr>
          <w:sz w:val="24"/>
          <w:szCs w:val="24"/>
        </w:rPr>
        <w:t>«</w:t>
      </w:r>
      <w:r>
        <w:rPr>
          <w:sz w:val="24"/>
          <w:szCs w:val="24"/>
        </w:rPr>
        <w:t>Педагогическое образование</w:t>
      </w:r>
      <w:r w:rsidR="00E85B17">
        <w:rPr>
          <w:sz w:val="24"/>
          <w:szCs w:val="24"/>
        </w:rPr>
        <w:t>»</w:t>
      </w:r>
      <w:r>
        <w:rPr>
          <w:sz w:val="24"/>
          <w:szCs w:val="24"/>
        </w:rPr>
        <w:t xml:space="preserve"> </w:t>
      </w:r>
      <w:r w:rsidRPr="00793E1B">
        <w:rPr>
          <w:color w:val="000000"/>
          <w:sz w:val="24"/>
          <w:szCs w:val="24"/>
        </w:rPr>
        <w:t xml:space="preserve">(уровень бакалавриата), утвержденного Приказом Минобрнауки России от </w:t>
      </w:r>
      <w:r w:rsidRPr="00EA4597">
        <w:rPr>
          <w:sz w:val="24"/>
          <w:szCs w:val="24"/>
        </w:rPr>
        <w:t>04.12.2015 N 1426</w:t>
      </w:r>
      <w:r w:rsidRPr="00EA4597">
        <w:rPr>
          <w:sz w:val="24"/>
          <w:szCs w:val="24"/>
        </w:rPr>
        <w:br/>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8C704F" w:rsidRPr="008C704F" w:rsidRDefault="00626DD8" w:rsidP="008C704F">
      <w:pPr>
        <w:ind w:firstLine="708"/>
        <w:jc w:val="both"/>
        <w:rPr>
          <w:rFonts w:eastAsia="Calibri"/>
          <w:sz w:val="24"/>
          <w:szCs w:val="24"/>
        </w:rPr>
      </w:pPr>
      <w:r w:rsidRPr="00F653ED">
        <w:rPr>
          <w:sz w:val="24"/>
          <w:szCs w:val="24"/>
          <w:lang w:eastAsia="en-US"/>
        </w:rPr>
        <w:t xml:space="preserve">- </w:t>
      </w:r>
      <w:r w:rsidR="008C704F" w:rsidRPr="008C704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704F" w:rsidRPr="008C704F" w:rsidRDefault="008C704F" w:rsidP="008C704F">
      <w:pPr>
        <w:ind w:firstLine="709"/>
        <w:jc w:val="both"/>
        <w:rPr>
          <w:rFonts w:eastAsia="Calibri"/>
          <w:sz w:val="24"/>
          <w:szCs w:val="24"/>
        </w:rPr>
      </w:pPr>
      <w:r w:rsidRPr="008C704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8C704F" w:rsidRPr="008C704F" w:rsidRDefault="008C704F" w:rsidP="008C704F">
      <w:pPr>
        <w:ind w:firstLine="708"/>
        <w:jc w:val="both"/>
        <w:rPr>
          <w:rFonts w:eastAsia="Calibri"/>
          <w:sz w:val="24"/>
          <w:szCs w:val="24"/>
        </w:rPr>
      </w:pPr>
      <w:r w:rsidRPr="008C704F">
        <w:rPr>
          <w:rFonts w:eastAsia="Calibri"/>
          <w:sz w:val="24"/>
          <w:szCs w:val="24"/>
        </w:rPr>
        <w:t xml:space="preserve">- </w:t>
      </w:r>
      <w:r w:rsidRPr="008C704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704F" w:rsidRPr="008C704F" w:rsidRDefault="008C704F" w:rsidP="008C704F">
      <w:pPr>
        <w:ind w:firstLine="709"/>
        <w:jc w:val="both"/>
        <w:rPr>
          <w:rFonts w:eastAsia="Calibri"/>
          <w:sz w:val="24"/>
          <w:szCs w:val="24"/>
        </w:rPr>
      </w:pPr>
      <w:r w:rsidRPr="008C704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C704F" w:rsidRPr="008C704F" w:rsidRDefault="008C704F" w:rsidP="008C704F">
      <w:pPr>
        <w:ind w:firstLine="708"/>
        <w:jc w:val="both"/>
        <w:rPr>
          <w:rFonts w:eastAsia="Calibri"/>
          <w:sz w:val="24"/>
          <w:szCs w:val="24"/>
        </w:rPr>
      </w:pPr>
      <w:r w:rsidRPr="008C704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704F" w:rsidRPr="008C704F" w:rsidRDefault="008C704F" w:rsidP="008C704F">
      <w:pPr>
        <w:ind w:firstLine="708"/>
        <w:jc w:val="both"/>
        <w:rPr>
          <w:rFonts w:eastAsia="Calibri"/>
          <w:sz w:val="24"/>
          <w:szCs w:val="24"/>
        </w:rPr>
      </w:pPr>
      <w:r w:rsidRPr="008C704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8C704F" w:rsidP="008C704F">
      <w:pPr>
        <w:widowControl/>
        <w:autoSpaceDE/>
        <w:autoSpaceDN/>
        <w:adjustRightInd/>
        <w:ind w:firstLine="709"/>
        <w:jc w:val="both"/>
        <w:rPr>
          <w:sz w:val="24"/>
          <w:szCs w:val="24"/>
          <w:lang w:eastAsia="en-US"/>
        </w:rPr>
      </w:pPr>
      <w:r w:rsidRPr="008C704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0ADD" w:rsidRPr="001418A0" w:rsidRDefault="009A0ADD" w:rsidP="009A0ADD">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7636C4">
        <w:rPr>
          <w:sz w:val="24"/>
          <w:szCs w:val="24"/>
          <w:lang w:eastAsia="en-US"/>
        </w:rPr>
        <w:t>202</w:t>
      </w:r>
      <w:r w:rsidR="008C704F">
        <w:rPr>
          <w:sz w:val="24"/>
          <w:szCs w:val="24"/>
          <w:lang w:eastAsia="en-US"/>
        </w:rPr>
        <w:t>2/2023</w:t>
      </w:r>
      <w:r w:rsidR="00BC23B2">
        <w:rPr>
          <w:sz w:val="24"/>
          <w:szCs w:val="24"/>
          <w:lang w:eastAsia="en-US"/>
        </w:rPr>
        <w:t xml:space="preserve"> </w:t>
      </w:r>
      <w:r w:rsidRPr="001418A0">
        <w:rPr>
          <w:sz w:val="24"/>
          <w:szCs w:val="24"/>
          <w:lang w:eastAsia="en-US"/>
        </w:rPr>
        <w:t xml:space="preserve">учебный год, утвержденным приказом ректора от </w:t>
      </w:r>
      <w:r w:rsidR="008C704F">
        <w:rPr>
          <w:sz w:val="24"/>
          <w:szCs w:val="24"/>
          <w:lang w:eastAsia="en-US"/>
        </w:rPr>
        <w:t>28.03.2022 №28</w:t>
      </w:r>
      <w:r w:rsidRPr="001418A0">
        <w:rPr>
          <w:sz w:val="24"/>
          <w:szCs w:val="24"/>
          <w:lang w:eastAsia="en-US"/>
        </w:rPr>
        <w:t>.</w:t>
      </w:r>
    </w:p>
    <w:p w:rsidR="009A0ADD" w:rsidRPr="001418A0" w:rsidRDefault="009A0ADD" w:rsidP="009A0ADD">
      <w:pPr>
        <w:ind w:firstLine="709"/>
        <w:jc w:val="both"/>
        <w:rPr>
          <w:sz w:val="24"/>
          <w:szCs w:val="24"/>
          <w:lang w:eastAsia="en-US"/>
        </w:rPr>
      </w:pPr>
      <w:r w:rsidRPr="001418A0">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7636C4">
        <w:rPr>
          <w:sz w:val="24"/>
          <w:szCs w:val="24"/>
          <w:lang w:eastAsia="en-US"/>
        </w:rPr>
        <w:t>202</w:t>
      </w:r>
      <w:r w:rsidR="008C704F">
        <w:rPr>
          <w:sz w:val="24"/>
          <w:szCs w:val="24"/>
          <w:lang w:eastAsia="en-US"/>
        </w:rPr>
        <w:t>2/2023</w:t>
      </w:r>
      <w:r w:rsidR="00BC23B2">
        <w:rPr>
          <w:sz w:val="24"/>
          <w:szCs w:val="24"/>
          <w:lang w:eastAsia="en-US"/>
        </w:rPr>
        <w:t xml:space="preserve"> </w:t>
      </w:r>
      <w:r w:rsidRPr="001418A0">
        <w:rPr>
          <w:sz w:val="24"/>
          <w:szCs w:val="24"/>
          <w:lang w:eastAsia="en-US"/>
        </w:rPr>
        <w:t xml:space="preserve">учебный год, утвержденным приказом ректора от </w:t>
      </w:r>
      <w:r w:rsidR="008C704F">
        <w:rPr>
          <w:sz w:val="24"/>
          <w:szCs w:val="24"/>
          <w:lang w:eastAsia="en-US"/>
        </w:rPr>
        <w:t>28.03.2022 №28</w:t>
      </w:r>
      <w:r w:rsidRPr="001418A0">
        <w:rPr>
          <w:sz w:val="24"/>
          <w:szCs w:val="24"/>
          <w:lang w:eastAsia="en-US"/>
        </w:rPr>
        <w:t>.</w:t>
      </w:r>
    </w:p>
    <w:p w:rsidR="00A76E53" w:rsidRPr="009A0ADD" w:rsidRDefault="00A76E53" w:rsidP="009A0AD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69CF" w:rsidRPr="003F69CF">
        <w:rPr>
          <w:b/>
          <w:sz w:val="24"/>
          <w:szCs w:val="24"/>
        </w:rPr>
        <w:t>Б1.В.</w:t>
      </w:r>
      <w:r w:rsidR="002025AC">
        <w:rPr>
          <w:b/>
          <w:sz w:val="24"/>
          <w:szCs w:val="24"/>
        </w:rPr>
        <w:t>0</w:t>
      </w:r>
      <w:r w:rsidR="009046DB">
        <w:rPr>
          <w:b/>
          <w:sz w:val="24"/>
          <w:szCs w:val="24"/>
        </w:rPr>
        <w:t>7</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 xml:space="preserve">Технологии начального </w:t>
      </w:r>
      <w:r w:rsidR="009046DB">
        <w:rPr>
          <w:b/>
          <w:bCs/>
          <w:color w:val="000000"/>
          <w:sz w:val="24"/>
          <w:szCs w:val="24"/>
        </w:rPr>
        <w:t>естественнонаучного</w:t>
      </w:r>
      <w:r w:rsidR="002822FE">
        <w:rPr>
          <w:b/>
          <w:bCs/>
          <w:color w:val="000000"/>
          <w:sz w:val="24"/>
          <w:szCs w:val="24"/>
        </w:rPr>
        <w:t xml:space="preserve"> </w:t>
      </w:r>
      <w:r w:rsidR="002025AC">
        <w:rPr>
          <w:b/>
          <w:bCs/>
          <w:color w:val="000000"/>
          <w:sz w:val="24"/>
          <w:szCs w:val="24"/>
        </w:rPr>
        <w:t xml:space="preserve"> образования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8C704F">
        <w:rPr>
          <w:b/>
          <w:sz w:val="24"/>
          <w:szCs w:val="24"/>
        </w:rPr>
        <w:t>2022/2023</w:t>
      </w:r>
      <w:r w:rsidR="00BC23B2">
        <w:rPr>
          <w:b/>
          <w:sz w:val="24"/>
          <w:szCs w:val="24"/>
        </w:rPr>
        <w:t xml:space="preserve"> </w:t>
      </w:r>
      <w:r w:rsidR="00F15141">
        <w:rPr>
          <w:b/>
          <w:sz w:val="24"/>
          <w:szCs w:val="24"/>
        </w:rPr>
        <w:t xml:space="preserve"> </w:t>
      </w:r>
      <w:r w:rsidRPr="00F653ED">
        <w:rPr>
          <w:b/>
          <w:sz w:val="24"/>
          <w:szCs w:val="24"/>
        </w:rPr>
        <w:t>учебного года:</w:t>
      </w:r>
    </w:p>
    <w:p w:rsidR="00A76E53" w:rsidRDefault="00A76E53" w:rsidP="00FC7B47">
      <w:pPr>
        <w:widowControl/>
        <w:tabs>
          <w:tab w:val="left" w:pos="4872"/>
        </w:tabs>
        <w:autoSpaceDE/>
        <w:autoSpaceDN/>
        <w:adjustRightInd/>
        <w:ind w:firstLine="708"/>
        <w:jc w:val="both"/>
        <w:rPr>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35742B">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046DB">
        <w:rPr>
          <w:rFonts w:eastAsia="Courier New"/>
          <w:sz w:val="24"/>
          <w:szCs w:val="24"/>
          <w:lang w:bidi="ru-RU"/>
        </w:rPr>
        <w:t>педагогическая</w:t>
      </w:r>
      <w:r w:rsidR="00E9369C">
        <w:rPr>
          <w:rFonts w:eastAsia="Courier New"/>
          <w:sz w:val="24"/>
          <w:szCs w:val="24"/>
          <w:lang w:bidi="ru-RU"/>
        </w:rPr>
        <w:t xml:space="preserve"> (основной)</w:t>
      </w:r>
      <w:r w:rsidR="009046DB">
        <w:rPr>
          <w:rFonts w:eastAsia="Courier New"/>
          <w:sz w:val="24"/>
          <w:szCs w:val="24"/>
          <w:lang w:bidi="ru-RU"/>
        </w:rPr>
        <w:t xml:space="preserve">, </w:t>
      </w:r>
      <w:r w:rsidR="009A0ADD">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35742B">
        <w:rPr>
          <w:b/>
          <w:sz w:val="24"/>
          <w:szCs w:val="24"/>
        </w:rPr>
        <w:t>«</w:t>
      </w:r>
      <w:r w:rsidR="002822FE" w:rsidRPr="0035742B">
        <w:rPr>
          <w:b/>
          <w:bCs/>
          <w:color w:val="000000"/>
          <w:sz w:val="24"/>
          <w:szCs w:val="24"/>
        </w:rPr>
        <w:t>Технологии начального литературного образования</w:t>
      </w:r>
      <w:r w:rsidRPr="0035742B">
        <w:rPr>
          <w:b/>
          <w:sz w:val="24"/>
          <w:szCs w:val="24"/>
        </w:rPr>
        <w:t>»</w:t>
      </w:r>
      <w:r w:rsidRPr="000B40A9">
        <w:rPr>
          <w:sz w:val="24"/>
          <w:szCs w:val="24"/>
        </w:rPr>
        <w:t xml:space="preserve"> в тече</w:t>
      </w:r>
      <w:r w:rsidR="009F4070" w:rsidRPr="000B40A9">
        <w:rPr>
          <w:sz w:val="24"/>
          <w:szCs w:val="24"/>
        </w:rPr>
        <w:t xml:space="preserve">ние </w:t>
      </w:r>
      <w:r w:rsidR="008C704F">
        <w:rPr>
          <w:sz w:val="24"/>
          <w:szCs w:val="24"/>
        </w:rPr>
        <w:t>2022/2023</w:t>
      </w:r>
      <w:r w:rsidR="00F15141">
        <w:rPr>
          <w:sz w:val="24"/>
          <w:szCs w:val="24"/>
        </w:rPr>
        <w:t xml:space="preserve"> </w:t>
      </w:r>
      <w:r w:rsidRPr="000B40A9">
        <w:rPr>
          <w:sz w:val="24"/>
          <w:szCs w:val="24"/>
        </w:rPr>
        <w:t>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35742B"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3F69CF" w:rsidRPr="0035742B">
        <w:rPr>
          <w:b/>
          <w:sz w:val="24"/>
          <w:szCs w:val="24"/>
        </w:rPr>
        <w:t>Б1.В.</w:t>
      </w:r>
      <w:r w:rsidR="002025AC" w:rsidRPr="0035742B">
        <w:rPr>
          <w:b/>
          <w:sz w:val="24"/>
          <w:szCs w:val="24"/>
        </w:rPr>
        <w:t>0</w:t>
      </w:r>
      <w:r w:rsidR="009046DB" w:rsidRPr="0035742B">
        <w:rPr>
          <w:b/>
          <w:sz w:val="24"/>
          <w:szCs w:val="24"/>
        </w:rPr>
        <w:t>7</w:t>
      </w:r>
      <w:r w:rsidR="003F69CF" w:rsidRPr="0035742B">
        <w:rPr>
          <w:b/>
          <w:sz w:val="24"/>
          <w:szCs w:val="24"/>
        </w:rPr>
        <w:t xml:space="preserve">  </w:t>
      </w:r>
      <w:r w:rsidR="000B40A9" w:rsidRPr="0035742B">
        <w:rPr>
          <w:b/>
          <w:sz w:val="24"/>
          <w:szCs w:val="24"/>
        </w:rPr>
        <w:t>«</w:t>
      </w:r>
      <w:r w:rsidR="009A0ADD" w:rsidRPr="0035742B">
        <w:rPr>
          <w:b/>
          <w:bCs/>
          <w:color w:val="000000"/>
          <w:sz w:val="24"/>
          <w:szCs w:val="24"/>
        </w:rPr>
        <w:t xml:space="preserve">Технологии начального </w:t>
      </w:r>
      <w:r w:rsidR="009046DB" w:rsidRPr="0035742B">
        <w:rPr>
          <w:b/>
          <w:bCs/>
          <w:color w:val="000000"/>
          <w:sz w:val="24"/>
          <w:szCs w:val="24"/>
        </w:rPr>
        <w:t xml:space="preserve">естественнонаучного </w:t>
      </w:r>
      <w:r w:rsidR="002025AC" w:rsidRPr="0035742B">
        <w:rPr>
          <w:b/>
          <w:bCs/>
          <w:color w:val="000000"/>
          <w:sz w:val="24"/>
          <w:szCs w:val="24"/>
        </w:rPr>
        <w:t>образования</w:t>
      </w:r>
      <w:r w:rsidR="009B3F83" w:rsidRPr="0035742B">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b/>
          <w:color w:val="000000"/>
          <w:sz w:val="24"/>
          <w:szCs w:val="24"/>
        </w:rPr>
      </w:pPr>
      <w:r w:rsidRPr="009A0ADD">
        <w:rPr>
          <w:b/>
          <w:color w:val="000000"/>
          <w:sz w:val="24"/>
          <w:szCs w:val="24"/>
        </w:rPr>
        <w:t>соотнесенных с планируемыми  результатами освоения образовательной программы</w:t>
      </w:r>
    </w:p>
    <w:p w:rsidR="0035742B" w:rsidRDefault="0035742B" w:rsidP="009A0ADD">
      <w:pPr>
        <w:widowControl/>
        <w:tabs>
          <w:tab w:val="left" w:pos="4872"/>
        </w:tabs>
        <w:autoSpaceDE/>
        <w:autoSpaceDN/>
        <w:adjustRightInd/>
        <w:jc w:val="both"/>
        <w:rPr>
          <w:sz w:val="28"/>
          <w:szCs w:val="28"/>
        </w:rPr>
      </w:pPr>
    </w:p>
    <w:p w:rsidR="00BB6C9A" w:rsidRPr="0035742B" w:rsidRDefault="009A0ADD" w:rsidP="0035742B">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35742B">
        <w:rPr>
          <w:sz w:val="24"/>
          <w:szCs w:val="24"/>
        </w:rPr>
        <w:t>П</w:t>
      </w:r>
      <w:r w:rsidR="009B3F83" w:rsidRPr="008E5FFB">
        <w:rPr>
          <w:sz w:val="24"/>
          <w:szCs w:val="24"/>
        </w:rPr>
        <w:t>едагогическое образование (уровень бакалавриата</w:t>
      </w:r>
      <w:r w:rsidR="009B3F83" w:rsidRPr="00F653ED">
        <w:rPr>
          <w:sz w:val="24"/>
          <w:szCs w:val="24"/>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r w:rsidR="0033546E" w:rsidRPr="00793E1B">
        <w:rPr>
          <w:rFonts w:eastAsia="Calibri"/>
          <w:color w:val="000000"/>
          <w:sz w:val="24"/>
          <w:szCs w:val="24"/>
          <w:lang w:eastAsia="en-US"/>
        </w:rPr>
        <w:tab/>
      </w:r>
    </w:p>
    <w:p w:rsidR="007F4B97" w:rsidRPr="009046DB" w:rsidRDefault="004B264B" w:rsidP="004B264B">
      <w:pPr>
        <w:widowControl/>
        <w:autoSpaceDE/>
        <w:autoSpaceDN/>
        <w:adjustRightInd/>
        <w:rPr>
          <w:b/>
          <w:sz w:val="28"/>
          <w:szCs w:val="28"/>
        </w:rPr>
      </w:pPr>
      <w:r>
        <w:rPr>
          <w:rFonts w:eastAsia="Calibri"/>
          <w:sz w:val="24"/>
          <w:szCs w:val="24"/>
          <w:lang w:eastAsia="en-US"/>
        </w:rPr>
        <w:tab/>
      </w:r>
      <w:r w:rsidR="0033546E"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начального </w:t>
      </w:r>
      <w:r w:rsidR="009046DB">
        <w:rPr>
          <w:b/>
          <w:bCs/>
          <w:color w:val="000000"/>
          <w:sz w:val="24"/>
          <w:szCs w:val="24"/>
        </w:rPr>
        <w:t xml:space="preserve">естественнонаучного </w:t>
      </w:r>
      <w:r w:rsidR="00F50091">
        <w:rPr>
          <w:b/>
          <w:bCs/>
          <w:color w:val="000000"/>
          <w:sz w:val="24"/>
          <w:szCs w:val="24"/>
        </w:rPr>
        <w:t xml:space="preserve"> </w:t>
      </w:r>
      <w:r w:rsidR="002025AC">
        <w:rPr>
          <w:b/>
          <w:bCs/>
          <w:color w:val="000000"/>
          <w:sz w:val="24"/>
          <w:szCs w:val="24"/>
        </w:rPr>
        <w:t xml:space="preserve"> образования</w:t>
      </w:r>
      <w:r w:rsidR="003F69CF" w:rsidRPr="003F69CF">
        <w:rPr>
          <w:b/>
          <w:sz w:val="24"/>
          <w:szCs w:val="24"/>
        </w:rPr>
        <w:t>»</w:t>
      </w:r>
      <w:r w:rsidR="009046DB">
        <w:rPr>
          <w:b/>
          <w:sz w:val="28"/>
          <w:szCs w:val="28"/>
        </w:rPr>
        <w:t xml:space="preserve"> </w:t>
      </w:r>
      <w:r w:rsidR="0033546E" w:rsidRPr="000B40A9">
        <w:rPr>
          <w:rFonts w:eastAsia="Calibri"/>
          <w:sz w:val="24"/>
          <w:szCs w:val="24"/>
          <w:lang w:eastAsia="en-US"/>
        </w:rPr>
        <w:t>направлен на формирование</w:t>
      </w:r>
      <w:r w:rsidR="0033546E"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9A0ADD" w:rsidRPr="009A0ADD" w:rsidTr="009A0ADD">
        <w:tc>
          <w:tcPr>
            <w:tcW w:w="1988"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Готовность</w:t>
            </w:r>
            <w:r w:rsidR="002B5BD2">
              <w:rPr>
                <w:rFonts w:eastAsia="Calibri"/>
                <w:sz w:val="24"/>
                <w:szCs w:val="24"/>
                <w:lang w:eastAsia="en-US"/>
              </w:rPr>
              <w:t>ю</w:t>
            </w:r>
            <w:r w:rsidRPr="009A0AD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ПК-1</w:t>
            </w:r>
          </w:p>
        </w:tc>
        <w:tc>
          <w:tcPr>
            <w:tcW w:w="1692" w:type="pct"/>
            <w:vAlign w:val="center"/>
          </w:tcPr>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pStyle w:val="a4"/>
              <w:tabs>
                <w:tab w:val="left" w:pos="318"/>
              </w:tabs>
              <w:spacing w:after="0" w:line="240" w:lineRule="auto"/>
              <w:ind w:left="360"/>
              <w:jc w:val="both"/>
              <w:rPr>
                <w:rFonts w:ascii="Times New Roman" w:hAnsi="Times New Roman"/>
                <w:i/>
                <w:sz w:val="24"/>
                <w:szCs w:val="24"/>
              </w:rPr>
            </w:pPr>
            <w:r w:rsidRPr="009A0ADD">
              <w:rPr>
                <w:rFonts w:ascii="Times New Roman" w:hAnsi="Times New Roman"/>
                <w:i/>
                <w:sz w:val="24"/>
                <w:szCs w:val="24"/>
              </w:rPr>
              <w:t>Уметь: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 xml:space="preserve">структурировать педагогическую информацию разного плана, включать ее в </w:t>
            </w:r>
            <w:r w:rsidRPr="009A0ADD">
              <w:rPr>
                <w:rFonts w:eastAsia="Calibri"/>
                <w:sz w:val="24"/>
                <w:szCs w:val="24"/>
                <w:lang w:eastAsia="en-US"/>
              </w:rPr>
              <w:lastRenderedPageBreak/>
              <w:t>систему уже имеющихся знаний;</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 xml:space="preserve">Владеть: </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методами и приёмами самообразования с целью использования передового педагогического опыта</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9A0ADD" w:rsidRPr="009A0ADD" w:rsidTr="009A0ADD">
        <w:trPr>
          <w:trHeight w:val="7502"/>
        </w:trPr>
        <w:tc>
          <w:tcPr>
            <w:tcW w:w="1988"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lastRenderedPageBreak/>
              <w:t>Способность</w:t>
            </w:r>
            <w:r w:rsidR="002B5BD2">
              <w:rPr>
                <w:rFonts w:ascii="Times New Roman" w:hAnsi="Times New Roman" w:cs="Times New Roman"/>
                <w:sz w:val="24"/>
                <w:szCs w:val="24"/>
              </w:rPr>
              <w:t>ю</w:t>
            </w:r>
            <w:r w:rsidRPr="009A0ADD">
              <w:rPr>
                <w:rFonts w:ascii="Times New Roman" w:hAnsi="Times New Roman" w:cs="Times New Roman"/>
                <w:sz w:val="24"/>
                <w:szCs w:val="24"/>
              </w:rPr>
              <w:t xml:space="preserve"> использовать современные методы и технологии обучения и диагностики </w:t>
            </w:r>
          </w:p>
          <w:p w:rsidR="009A0ADD" w:rsidRPr="009A0ADD" w:rsidRDefault="009A0ADD" w:rsidP="009A0ADD">
            <w:pPr>
              <w:tabs>
                <w:tab w:val="left" w:pos="708"/>
              </w:tabs>
              <w:contextualSpacing/>
              <w:rPr>
                <w:sz w:val="24"/>
                <w:szCs w:val="24"/>
              </w:rPr>
            </w:pP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ПК-2</w:t>
            </w:r>
          </w:p>
          <w:p w:rsidR="009A0ADD" w:rsidRPr="009A0ADD" w:rsidRDefault="009A0ADD" w:rsidP="009A0ADD">
            <w:pPr>
              <w:pStyle w:val="ConsPlusNormal"/>
              <w:ind w:firstLine="540"/>
              <w:contextualSpacing/>
              <w:jc w:val="both"/>
              <w:rPr>
                <w:rFonts w:ascii="Times New Roman" w:hAnsi="Times New Roman" w:cs="Times New Roman"/>
                <w:sz w:val="24"/>
                <w:szCs w:val="24"/>
              </w:rPr>
            </w:pP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Способы психологического и педагогического изучения обучающихся;</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 xml:space="preserve">;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особенности учебно-воспитательного процесса.</w:t>
            </w:r>
          </w:p>
          <w:p w:rsidR="009A0ADD" w:rsidRPr="009A0ADD" w:rsidRDefault="009A0ADD" w:rsidP="009A0ADD">
            <w:pPr>
              <w:contextualSpacing/>
              <w:jc w:val="both"/>
              <w:rPr>
                <w:bCs/>
                <w:i/>
                <w:color w:val="000000"/>
                <w:sz w:val="24"/>
                <w:szCs w:val="24"/>
              </w:rPr>
            </w:pPr>
            <w:r w:rsidRPr="009A0ADD">
              <w:rPr>
                <w:bCs/>
                <w:i/>
                <w:color w:val="000000"/>
                <w:sz w:val="24"/>
                <w:szCs w:val="24"/>
              </w:rPr>
              <w:t>Уметь:</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lastRenderedPageBreak/>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9A0ADD">
              <w:rPr>
                <w:rFonts w:ascii="Times New Roman" w:hAnsi="Times New Roman"/>
                <w:spacing w:val="-1"/>
                <w:sz w:val="24"/>
                <w:szCs w:val="24"/>
              </w:rPr>
              <w:t>курсов.</w:t>
            </w:r>
          </w:p>
          <w:p w:rsidR="009A0ADD" w:rsidRPr="009A0ADD" w:rsidRDefault="009A0ADD" w:rsidP="009A0ADD">
            <w:pPr>
              <w:tabs>
                <w:tab w:val="left" w:pos="318"/>
              </w:tabs>
              <w:ind w:firstLine="34"/>
              <w:contextualSpacing/>
              <w:rPr>
                <w:rFonts w:eastAsia="Calibri"/>
                <w:sz w:val="24"/>
                <w:szCs w:val="24"/>
                <w:lang w:eastAsia="en-US"/>
              </w:rPr>
            </w:pPr>
            <w:r w:rsidRPr="009A0ADD">
              <w:rPr>
                <w:rFonts w:eastAsia="Calibri"/>
                <w:i/>
                <w:sz w:val="24"/>
                <w:szCs w:val="24"/>
                <w:lang w:eastAsia="en-US"/>
              </w:rPr>
              <w:t>Владеть</w:t>
            </w:r>
            <w:r w:rsidRPr="009A0ADD">
              <w:rPr>
                <w:rFonts w:eastAsia="Calibri"/>
                <w:sz w:val="24"/>
                <w:szCs w:val="24"/>
                <w:lang w:eastAsia="en-US"/>
              </w:rPr>
              <w:t>:</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9A0ADD" w:rsidRPr="009A0ADD" w:rsidTr="009A0ADD">
        <w:tc>
          <w:tcPr>
            <w:tcW w:w="1988" w:type="pct"/>
            <w:vAlign w:val="center"/>
          </w:tcPr>
          <w:p w:rsidR="009A0ADD" w:rsidRPr="009A0ADD" w:rsidRDefault="002B5BD2" w:rsidP="009A0AD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009A0ADD" w:rsidRPr="009A0ADD">
              <w:rPr>
                <w:rFonts w:ascii="Times New Roman" w:hAnsi="Times New Roman" w:cs="Times New Roman"/>
                <w:sz w:val="24"/>
                <w:szCs w:val="24"/>
              </w:rPr>
              <w:t>пособность</w:t>
            </w:r>
            <w:r>
              <w:rPr>
                <w:rFonts w:ascii="Times New Roman" w:hAnsi="Times New Roman" w:cs="Times New Roman"/>
                <w:sz w:val="24"/>
                <w:szCs w:val="24"/>
              </w:rPr>
              <w:t>ю</w:t>
            </w:r>
            <w:r w:rsidR="009A0ADD" w:rsidRPr="009A0ADD">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ПК-4</w:t>
            </w: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 xml:space="preserve">Знать: </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основные способы достижения личностных, метапредметных и предметных результатов обучения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теорию преподавания учебных предметов   для различных категорий обучающихся;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факторы, определяющие эффективность учебно-воспитательного процесса;</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 xml:space="preserve">способы оценки качества учебно-воспитательного </w:t>
            </w:r>
            <w:r w:rsidRPr="009A0ADD">
              <w:rPr>
                <w:rFonts w:ascii="Times New Roman" w:hAnsi="Times New Roman"/>
                <w:sz w:val="24"/>
                <w:szCs w:val="24"/>
              </w:rPr>
              <w:lastRenderedPageBreak/>
              <w:t>процесса</w:t>
            </w:r>
          </w:p>
          <w:p w:rsidR="009A0ADD" w:rsidRPr="009A0ADD" w:rsidRDefault="009A0ADD" w:rsidP="009A0ADD">
            <w:pPr>
              <w:tabs>
                <w:tab w:val="left" w:pos="318"/>
              </w:tabs>
              <w:ind w:firstLine="34"/>
              <w:contextualSpacing/>
              <w:rPr>
                <w:i/>
                <w:sz w:val="24"/>
                <w:szCs w:val="24"/>
              </w:rPr>
            </w:pPr>
            <w:r w:rsidRPr="009A0ADD">
              <w:rPr>
                <w:i/>
                <w:sz w:val="24"/>
                <w:szCs w:val="24"/>
              </w:rPr>
              <w:t>Уметь:</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эффективно осуществлять учебно-воспитательный процесс в различными категориями обучающихся;</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рационально использовать методы, средства и формы воспитания и обучения;</w:t>
            </w:r>
          </w:p>
          <w:p w:rsidR="009A0ADD" w:rsidRPr="009A0ADD" w:rsidRDefault="009A0ADD" w:rsidP="009A0ADD">
            <w:pPr>
              <w:pStyle w:val="a4"/>
              <w:numPr>
                <w:ilvl w:val="0"/>
                <w:numId w:val="31"/>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9A0ADD" w:rsidRPr="009A0ADD" w:rsidRDefault="009A0ADD" w:rsidP="009A0ADD">
            <w:pPr>
              <w:tabs>
                <w:tab w:val="left" w:pos="318"/>
              </w:tabs>
              <w:ind w:firstLine="34"/>
              <w:contextualSpacing/>
              <w:rPr>
                <w:i/>
                <w:sz w:val="24"/>
                <w:szCs w:val="24"/>
              </w:rPr>
            </w:pPr>
            <w:r w:rsidRPr="009A0ADD">
              <w:rPr>
                <w:i/>
                <w:sz w:val="24"/>
                <w:szCs w:val="24"/>
              </w:rPr>
              <w:t>Владеть:</w:t>
            </w:r>
          </w:p>
          <w:p w:rsidR="009A0ADD" w:rsidRPr="009A0ADD" w:rsidRDefault="009A0ADD" w:rsidP="009A0AD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9A0ADD" w:rsidRPr="009A0ADD" w:rsidRDefault="009A0ADD" w:rsidP="009A0ADD">
            <w:pPr>
              <w:pStyle w:val="a4"/>
              <w:numPr>
                <w:ilvl w:val="0"/>
                <w:numId w:val="32"/>
              </w:numPr>
              <w:tabs>
                <w:tab w:val="left" w:pos="318"/>
              </w:tabs>
              <w:spacing w:line="240" w:lineRule="auto"/>
              <w:rPr>
                <w:rFonts w:ascii="Times New Roman" w:hAnsi="Times New Roman"/>
                <w:i/>
                <w:sz w:val="24"/>
                <w:szCs w:val="24"/>
              </w:rPr>
            </w:pPr>
            <w:r w:rsidRPr="009A0ADD">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4B264B">
      <w:pPr>
        <w:widowControl/>
        <w:autoSpaceDE/>
        <w:autoSpaceDN/>
        <w:adjustRightInd/>
        <w:jc w:val="center"/>
        <w:rPr>
          <w:sz w:val="24"/>
          <w:szCs w:val="24"/>
        </w:rPr>
      </w:pPr>
      <w:r w:rsidRPr="006B0615">
        <w:rPr>
          <w:color w:val="000000"/>
          <w:sz w:val="24"/>
          <w:szCs w:val="24"/>
        </w:rPr>
        <w:t xml:space="preserve">Дисциплина </w:t>
      </w:r>
      <w:r w:rsidR="0032121D" w:rsidRPr="009F3D27">
        <w:rPr>
          <w:sz w:val="24"/>
          <w:szCs w:val="24"/>
        </w:rPr>
        <w:t>Б1.В.</w:t>
      </w:r>
      <w:r w:rsidR="00BB1C4D">
        <w:rPr>
          <w:sz w:val="24"/>
          <w:szCs w:val="24"/>
        </w:rPr>
        <w:t>0</w:t>
      </w:r>
      <w:r w:rsidR="008700B4">
        <w:rPr>
          <w:sz w:val="24"/>
          <w:szCs w:val="24"/>
        </w:rPr>
        <w:t>7</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 xml:space="preserve">Технологии начального </w:t>
      </w:r>
      <w:r w:rsidR="008700B4">
        <w:rPr>
          <w:b/>
          <w:sz w:val="24"/>
          <w:szCs w:val="24"/>
        </w:rPr>
        <w:t xml:space="preserve">естественнонаучного </w:t>
      </w:r>
      <w:r w:rsidR="006F1F7A">
        <w:rPr>
          <w:b/>
          <w:sz w:val="24"/>
          <w:szCs w:val="24"/>
        </w:rPr>
        <w:t>образования</w:t>
      </w:r>
      <w:r w:rsidR="0032121D">
        <w:rPr>
          <w:b/>
          <w:sz w:val="24"/>
          <w:szCs w:val="24"/>
        </w:rPr>
        <w:t>»</w:t>
      </w:r>
      <w:r w:rsidR="004B264B">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части </w:t>
      </w:r>
      <w:r w:rsidR="00027D2C" w:rsidRPr="006B0615">
        <w:rPr>
          <w:color w:val="000000"/>
          <w:sz w:val="24"/>
          <w:szCs w:val="24"/>
        </w:rPr>
        <w:t>блока Б1</w:t>
      </w:r>
      <w:r w:rsidR="002B5BD2">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57"/>
        <w:gridCol w:w="2135"/>
        <w:gridCol w:w="2364"/>
        <w:gridCol w:w="1118"/>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FC7B47">
            <w:pPr>
              <w:widowControl/>
              <w:tabs>
                <w:tab w:val="left" w:pos="708"/>
                <w:tab w:val="left" w:pos="4872"/>
              </w:tabs>
              <w:autoSpaceDE/>
              <w:adjustRightInd/>
              <w:jc w:val="both"/>
              <w:rPr>
                <w:rFonts w:eastAsia="Calibri"/>
                <w:color w:val="FF0000"/>
                <w:sz w:val="24"/>
                <w:szCs w:val="24"/>
                <w:lang w:eastAsia="en-US"/>
              </w:rPr>
            </w:pPr>
            <w:r w:rsidRPr="009F3D27">
              <w:rPr>
                <w:sz w:val="24"/>
                <w:szCs w:val="24"/>
              </w:rPr>
              <w:t>Б1.В.</w:t>
            </w:r>
            <w:r w:rsidR="006F1F7A">
              <w:rPr>
                <w:sz w:val="24"/>
                <w:szCs w:val="24"/>
              </w:rPr>
              <w:t>0</w:t>
            </w:r>
            <w:r w:rsidR="008700B4">
              <w:rPr>
                <w:sz w:val="24"/>
                <w:szCs w:val="24"/>
              </w:rPr>
              <w:t>7</w:t>
            </w:r>
            <w:r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F1F7A">
              <w:rPr>
                <w:rFonts w:ascii="Times New Roman" w:hAnsi="Times New Roman"/>
                <w:bCs/>
                <w:color w:val="000000"/>
                <w:sz w:val="24"/>
                <w:szCs w:val="24"/>
              </w:rPr>
              <w:t xml:space="preserve">Технологии начального </w:t>
            </w:r>
            <w:r w:rsidR="008700B4">
              <w:rPr>
                <w:rFonts w:ascii="Times New Roman" w:hAnsi="Times New Roman"/>
                <w:bCs/>
                <w:color w:val="000000"/>
                <w:sz w:val="24"/>
                <w:szCs w:val="24"/>
              </w:rPr>
              <w:t xml:space="preserve">естественнонаучного </w:t>
            </w:r>
            <w:r w:rsidR="006F1F7A">
              <w:rPr>
                <w:rFonts w:ascii="Times New Roman" w:hAnsi="Times New Roman"/>
                <w:bCs/>
                <w:color w:val="000000"/>
                <w:sz w:val="24"/>
                <w:szCs w:val="24"/>
              </w:rPr>
              <w:t>образования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F40FEC"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lastRenderedPageBreak/>
              <w:t>Успешное освоение дисциплин «</w:t>
            </w:r>
            <w:r w:rsidR="004B2EE0">
              <w:rPr>
                <w:rFonts w:eastAsia="Calibri"/>
                <w:sz w:val="24"/>
                <w:szCs w:val="24"/>
                <w:lang w:eastAsia="en-US"/>
              </w:rPr>
              <w:t xml:space="preserve">Возрастная </w:t>
            </w:r>
            <w:r w:rsidR="004B2EE0">
              <w:rPr>
                <w:rFonts w:eastAsia="Calibri"/>
                <w:sz w:val="24"/>
                <w:szCs w:val="24"/>
                <w:lang w:eastAsia="en-US"/>
              </w:rPr>
              <w:lastRenderedPageBreak/>
              <w:t>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sidR="00C2000F">
              <w:rPr>
                <w:rFonts w:eastAsia="Calibri"/>
                <w:sz w:val="24"/>
                <w:szCs w:val="24"/>
                <w:lang w:eastAsia="en-US"/>
              </w:rPr>
              <w:t>»</w:t>
            </w:r>
          </w:p>
        </w:tc>
        <w:tc>
          <w:tcPr>
            <w:tcW w:w="2464" w:type="dxa"/>
            <w:vAlign w:val="center"/>
          </w:tcPr>
          <w:p w:rsidR="002B6C87" w:rsidRDefault="00BD2B0F" w:rsidP="00FC7B47">
            <w:pPr>
              <w:tabs>
                <w:tab w:val="left" w:pos="708"/>
                <w:tab w:val="left" w:pos="4872"/>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w:t>
            </w:r>
            <w:r w:rsidRPr="00FA025F">
              <w:rPr>
                <w:rFonts w:eastAsia="Calibri"/>
                <w:sz w:val="24"/>
                <w:szCs w:val="24"/>
              </w:rPr>
              <w:lastRenderedPageBreak/>
              <w:t xml:space="preserve">умений и опыта профессиональной деятельности). </w:t>
            </w:r>
          </w:p>
          <w:p w:rsidR="006F1F7A" w:rsidRPr="001F3561" w:rsidRDefault="006F1F7A" w:rsidP="00FC7B47">
            <w:pPr>
              <w:tabs>
                <w:tab w:val="left" w:pos="708"/>
                <w:tab w:val="left" w:pos="4872"/>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lastRenderedPageBreak/>
              <w:t>ПК-4</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ПК-1</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FC7B47">
            <w:pPr>
              <w:widowControl/>
              <w:tabs>
                <w:tab w:val="left" w:pos="708"/>
                <w:tab w:val="left" w:pos="4872"/>
              </w:tabs>
              <w:autoSpaceDE/>
              <w:adjustRightInd/>
              <w:jc w:val="both"/>
              <w:rPr>
                <w:rFonts w:eastAsia="Calibri"/>
                <w:sz w:val="24"/>
                <w:szCs w:val="24"/>
                <w:lang w:eastAsia="en-US"/>
              </w:rPr>
            </w:pP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A32A5F" w:rsidRPr="00793E1B" w:rsidRDefault="00BB6C9A" w:rsidP="00FC7B47">
      <w:pPr>
        <w:widowControl/>
        <w:tabs>
          <w:tab w:val="left" w:pos="4872"/>
        </w:tabs>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F35859">
        <w:rPr>
          <w:rFonts w:eastAsia="Calibri"/>
          <w:sz w:val="24"/>
          <w:szCs w:val="24"/>
          <w:lang w:eastAsia="en-US"/>
        </w:rPr>
        <w:t>3</w:t>
      </w:r>
      <w:r w:rsidRPr="00B44FF6">
        <w:rPr>
          <w:rFonts w:eastAsia="Calibri"/>
          <w:sz w:val="24"/>
          <w:szCs w:val="24"/>
          <w:lang w:eastAsia="en-US"/>
        </w:rPr>
        <w:t xml:space="preserve"> зачетны</w:t>
      </w:r>
      <w:r w:rsidR="00F35859">
        <w:rPr>
          <w:rFonts w:eastAsia="Calibri"/>
          <w:sz w:val="24"/>
          <w:szCs w:val="24"/>
          <w:lang w:eastAsia="en-US"/>
        </w:rPr>
        <w:t>е</w:t>
      </w:r>
      <w:r w:rsidRPr="00B44FF6">
        <w:rPr>
          <w:rFonts w:eastAsia="Calibri"/>
          <w:sz w:val="24"/>
          <w:szCs w:val="24"/>
          <w:lang w:eastAsia="en-US"/>
        </w:rPr>
        <w:t xml:space="preserve"> единиц</w:t>
      </w:r>
      <w:r w:rsidR="00F35859">
        <w:rPr>
          <w:rFonts w:eastAsia="Calibri"/>
          <w:sz w:val="24"/>
          <w:szCs w:val="24"/>
          <w:lang w:eastAsia="en-US"/>
        </w:rPr>
        <w:t>ы</w:t>
      </w:r>
      <w:r w:rsidRPr="00B44FF6">
        <w:rPr>
          <w:rFonts w:eastAsia="Calibri"/>
          <w:sz w:val="24"/>
          <w:szCs w:val="24"/>
          <w:lang w:eastAsia="en-US"/>
        </w:rPr>
        <w:t xml:space="preserve"> – </w:t>
      </w:r>
      <w:r w:rsidR="00F35859">
        <w:rPr>
          <w:rFonts w:eastAsia="Calibri"/>
          <w:sz w:val="24"/>
          <w:szCs w:val="24"/>
          <w:lang w:eastAsia="en-US"/>
        </w:rPr>
        <w:t>108</w:t>
      </w:r>
      <w:r w:rsidR="006F1F7A">
        <w:rPr>
          <w:rFonts w:eastAsia="Calibri"/>
          <w:sz w:val="24"/>
          <w:szCs w:val="24"/>
          <w:lang w:eastAsia="en-US"/>
        </w:rPr>
        <w:t xml:space="preserve"> </w:t>
      </w:r>
      <w:r w:rsidRPr="00B44FF6">
        <w:rPr>
          <w:rFonts w:eastAsia="Calibri"/>
          <w:sz w:val="24"/>
          <w:szCs w:val="24"/>
          <w:lang w:eastAsia="en-US"/>
        </w:rPr>
        <w:t xml:space="preserve"> академических час</w:t>
      </w:r>
      <w:r w:rsidR="00F35859">
        <w:rPr>
          <w:rFonts w:eastAsia="Calibri"/>
          <w:sz w:val="24"/>
          <w:szCs w:val="24"/>
          <w:lang w:eastAsia="en-US"/>
        </w:rPr>
        <w:t>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700B4"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20</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4B264B">
        <w:trPr>
          <w:trHeight w:val="379"/>
        </w:trPr>
        <w:tc>
          <w:tcPr>
            <w:tcW w:w="4365" w:type="dxa"/>
            <w:vAlign w:val="center"/>
          </w:tcPr>
          <w:p w:rsidR="00A32A5F" w:rsidRPr="00793E1B" w:rsidRDefault="00A32A5F" w:rsidP="00FC7B47">
            <w:pPr>
              <w:widowControl/>
              <w:tabs>
                <w:tab w:val="left" w:pos="4872"/>
              </w:tabs>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2670E5" w:rsidP="004B264B">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 xml:space="preserve">Зачет в </w:t>
            </w:r>
            <w:r w:rsidR="00F35859">
              <w:rPr>
                <w:rFonts w:eastAsia="Calibri"/>
                <w:sz w:val="24"/>
                <w:szCs w:val="24"/>
                <w:lang w:eastAsia="en-US"/>
              </w:rPr>
              <w:t>4</w:t>
            </w:r>
            <w:r w:rsidR="00745319">
              <w:rPr>
                <w:rFonts w:eastAsia="Calibri"/>
                <w:sz w:val="24"/>
                <w:szCs w:val="24"/>
                <w:lang w:eastAsia="en-US"/>
              </w:rPr>
              <w:t xml:space="preserve"> </w:t>
            </w:r>
            <w:r w:rsidR="00E52097">
              <w:rPr>
                <w:rFonts w:eastAsia="Calibri"/>
                <w:sz w:val="24"/>
                <w:szCs w:val="24"/>
                <w:lang w:eastAsia="en-US"/>
              </w:rPr>
              <w:t>семестре</w:t>
            </w:r>
          </w:p>
        </w:tc>
        <w:tc>
          <w:tcPr>
            <w:tcW w:w="2517" w:type="dxa"/>
            <w:vAlign w:val="center"/>
          </w:tcPr>
          <w:p w:rsidR="00A32A5F" w:rsidRPr="00B44FF6" w:rsidRDefault="00E52097" w:rsidP="00875DBF">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 xml:space="preserve">Зачет </w:t>
            </w:r>
            <w:r w:rsidR="00875DBF">
              <w:rPr>
                <w:rFonts w:eastAsia="Calibri"/>
                <w:sz w:val="24"/>
                <w:szCs w:val="24"/>
                <w:lang w:eastAsia="en-US"/>
              </w:rPr>
              <w:t>на 3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1F14BF">
              <w:rPr>
                <w:b/>
                <w:bCs/>
                <w:sz w:val="22"/>
                <w:szCs w:val="22"/>
              </w:rPr>
              <w:t>4</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sidR="008700B4">
              <w:rPr>
                <w:sz w:val="24"/>
                <w:szCs w:val="24"/>
              </w:rPr>
              <w:t xml:space="preserve">преподавания интегративного курса «Окружающий мир» </w:t>
            </w:r>
            <w:r>
              <w:rPr>
                <w:sz w:val="24"/>
                <w:szCs w:val="24"/>
              </w:rPr>
              <w:t>как</w:t>
            </w:r>
            <w:r w:rsidR="008700B4">
              <w:rPr>
                <w:sz w:val="24"/>
                <w:szCs w:val="24"/>
              </w:rPr>
              <w:t xml:space="preserve"> педагогическая </w:t>
            </w:r>
            <w:r>
              <w:rPr>
                <w:sz w:val="24"/>
                <w:szCs w:val="24"/>
              </w:rPr>
              <w:t xml:space="preserve">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b/>
                <w:bCs/>
                <w:color w:val="000000"/>
                <w:sz w:val="24"/>
                <w:szCs w:val="24"/>
              </w:rPr>
            </w:pPr>
            <w:r>
              <w:rPr>
                <w:b/>
                <w:bCs/>
                <w:color w:val="000000"/>
                <w:sz w:val="24"/>
                <w:szCs w:val="24"/>
              </w:rPr>
              <w:t>5</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2. </w:t>
            </w:r>
            <w:r w:rsidR="008700B4">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8700B4">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060A8B">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4. </w:t>
            </w:r>
            <w:r w:rsidR="008700B4">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b/>
                <w:sz w:val="24"/>
                <w:szCs w:val="24"/>
              </w:rPr>
            </w:pPr>
            <w:r>
              <w:rPr>
                <w:b/>
                <w:sz w:val="24"/>
                <w:szCs w:val="24"/>
              </w:rPr>
              <w:t xml:space="preserve">Тема 5. </w:t>
            </w:r>
            <w:r w:rsidR="008700B4">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C8192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6A34D0" w:rsidP="00C8192D">
            <w:pPr>
              <w:jc w:val="center"/>
              <w:rPr>
                <w:i/>
                <w:iCs/>
                <w:color w:val="000000"/>
                <w:sz w:val="24"/>
                <w:szCs w:val="24"/>
              </w:rPr>
            </w:pPr>
            <w:r>
              <w:rPr>
                <w:i/>
                <w:iCs/>
                <w:color w:val="000000"/>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b/>
                <w:bCs/>
                <w:i/>
                <w:iCs/>
                <w:color w:val="000000"/>
                <w:sz w:val="24"/>
                <w:szCs w:val="24"/>
              </w:rPr>
            </w:pPr>
            <w:r>
              <w:rPr>
                <w:b/>
                <w:bCs/>
                <w:i/>
                <w:iCs/>
                <w:color w:val="000000"/>
                <w:sz w:val="24"/>
                <w:szCs w:val="24"/>
              </w:rPr>
              <w:t>6</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6A34D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b/>
                <w:bCs/>
                <w:i/>
                <w:iCs/>
                <w:color w:val="000000"/>
                <w:sz w:val="24"/>
                <w:szCs w:val="24"/>
              </w:rPr>
            </w:pPr>
            <w:r>
              <w:rPr>
                <w:b/>
                <w:bCs/>
                <w:i/>
                <w:iCs/>
                <w:color w:val="000000"/>
                <w:sz w:val="24"/>
                <w:szCs w:val="24"/>
              </w:rPr>
              <w:t>2</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6A34D0">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Default="006A34D0" w:rsidP="00C8192D">
            <w:pPr>
              <w:jc w:val="center"/>
              <w:rPr>
                <w:i/>
                <w:iCs/>
                <w:color w:val="000000"/>
                <w:sz w:val="24"/>
                <w:szCs w:val="24"/>
              </w:rPr>
            </w:pPr>
          </w:p>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8C028A"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b/>
                <w:bCs/>
                <w:i/>
                <w:iCs/>
                <w:color w:val="000000"/>
                <w:sz w:val="24"/>
                <w:szCs w:val="24"/>
              </w:rPr>
            </w:pPr>
            <w:r>
              <w:rPr>
                <w:b/>
                <w:bCs/>
                <w:i/>
                <w:iCs/>
                <w:color w:val="000000"/>
                <w:sz w:val="24"/>
                <w:szCs w:val="24"/>
              </w:rPr>
              <w:t>8</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6A34D0"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8</w:t>
            </w:r>
            <w:r>
              <w:rPr>
                <w:b/>
                <w:sz w:val="24"/>
                <w:szCs w:val="24"/>
              </w:rPr>
              <w:t xml:space="preserve">. </w:t>
            </w:r>
            <w:r w:rsidR="008700B4">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8C028A"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6A34D0" w:rsidP="00C8192D">
            <w:pPr>
              <w:jc w:val="center"/>
              <w:rPr>
                <w:i/>
                <w:iCs/>
                <w:color w:val="000000"/>
                <w:sz w:val="24"/>
                <w:szCs w:val="24"/>
              </w:rPr>
            </w:pPr>
            <w:r>
              <w:rPr>
                <w:i/>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9858F1" w:rsidP="008C028A">
            <w:pPr>
              <w:jc w:val="center"/>
              <w:rPr>
                <w:b/>
                <w:bCs/>
                <w:i/>
                <w:iCs/>
                <w:color w:val="000000"/>
                <w:sz w:val="24"/>
                <w:szCs w:val="24"/>
              </w:rPr>
            </w:pPr>
            <w:r>
              <w:rPr>
                <w:b/>
                <w:bCs/>
                <w:i/>
                <w:iCs/>
                <w:color w:val="000000"/>
                <w:sz w:val="24"/>
                <w:szCs w:val="24"/>
              </w:rPr>
              <w:t>1</w:t>
            </w:r>
            <w:r w:rsidR="008C028A">
              <w:rPr>
                <w:b/>
                <w:bCs/>
                <w:i/>
                <w:iCs/>
                <w:color w:val="000000"/>
                <w:sz w:val="24"/>
                <w:szCs w:val="24"/>
              </w:rPr>
              <w:t>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858F1"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9</w:t>
            </w:r>
            <w:r>
              <w:rPr>
                <w:b/>
                <w:sz w:val="24"/>
                <w:szCs w:val="24"/>
              </w:rPr>
              <w:t xml:space="preserve">. </w:t>
            </w:r>
            <w:r w:rsidR="008700B4">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b/>
                <w:bCs/>
                <w:color w:val="000000"/>
                <w:sz w:val="24"/>
                <w:szCs w:val="24"/>
              </w:rPr>
            </w:pPr>
            <w:r>
              <w:rPr>
                <w:b/>
                <w:bCs/>
                <w:color w:val="000000"/>
                <w:sz w:val="24"/>
                <w:szCs w:val="24"/>
              </w:rPr>
              <w:t>11</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10</w:t>
            </w:r>
            <w:r>
              <w:rPr>
                <w:b/>
                <w:sz w:val="24"/>
                <w:szCs w:val="24"/>
              </w:rPr>
              <w:t xml:space="preserve">. </w:t>
            </w:r>
            <w:r w:rsidR="008700B4">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858F1"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794265">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8C028A">
            <w:pPr>
              <w:widowControl/>
              <w:autoSpaceDE/>
              <w:autoSpaceDN/>
              <w:adjustRightInd/>
              <w:ind w:left="708" w:firstLine="1"/>
              <w:jc w:val="both"/>
              <w:rPr>
                <w:sz w:val="24"/>
                <w:szCs w:val="24"/>
              </w:rPr>
            </w:pPr>
            <w:r>
              <w:rPr>
                <w:b/>
                <w:sz w:val="24"/>
                <w:szCs w:val="24"/>
              </w:rPr>
              <w:t xml:space="preserve">Тема </w:t>
            </w:r>
            <w:r w:rsidR="008C028A">
              <w:rPr>
                <w:b/>
                <w:sz w:val="24"/>
                <w:szCs w:val="24"/>
              </w:rPr>
              <w:t>11</w:t>
            </w:r>
            <w:r>
              <w:rPr>
                <w:b/>
                <w:sz w:val="24"/>
                <w:szCs w:val="24"/>
              </w:rPr>
              <w:t xml:space="preserve">. </w:t>
            </w:r>
            <w:r w:rsidR="008700B4">
              <w:rPr>
                <w:sz w:val="24"/>
                <w:szCs w:val="24"/>
              </w:rPr>
              <w:t xml:space="preserve">Проектная деятельность на уроках 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9858F1"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9858F1"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9858F1" w:rsidP="00C8192D">
            <w:pPr>
              <w:jc w:val="center"/>
              <w:rPr>
                <w:b/>
                <w:bCs/>
                <w:i/>
                <w:iCs/>
                <w:color w:val="000000"/>
                <w:sz w:val="24"/>
                <w:szCs w:val="24"/>
              </w:rPr>
            </w:pPr>
            <w:r>
              <w:rPr>
                <w:b/>
                <w:bCs/>
                <w:i/>
                <w:iCs/>
                <w:color w:val="000000"/>
                <w:sz w:val="24"/>
                <w:szCs w:val="24"/>
              </w:rPr>
              <w:t>13</w:t>
            </w:r>
          </w:p>
        </w:tc>
      </w:tr>
      <w:tr w:rsidR="006A2E8B"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2</w:t>
            </w:r>
          </w:p>
        </w:tc>
      </w:tr>
      <w:tr w:rsidR="00256DF4" w:rsidRPr="00793E1B" w:rsidTr="002822FE">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794265" w:rsidP="00C8192D">
            <w:pPr>
              <w:jc w:val="center"/>
              <w:rPr>
                <w:i/>
                <w:iCs/>
                <w:color w:val="000000"/>
                <w:sz w:val="24"/>
                <w:szCs w:val="24"/>
              </w:rPr>
            </w:pPr>
            <w:r>
              <w:rPr>
                <w:i/>
                <w:iCs/>
                <w:color w:val="000000"/>
                <w:sz w:val="24"/>
                <w:szCs w:val="24"/>
              </w:rPr>
              <w:t>20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794265" w:rsidP="00C8192D">
            <w:pPr>
              <w:jc w:val="center"/>
              <w:rPr>
                <w:i/>
                <w:iCs/>
                <w:color w:val="000000"/>
                <w:sz w:val="24"/>
                <w:szCs w:val="24"/>
              </w:rPr>
            </w:pPr>
            <w:r>
              <w:rPr>
                <w:i/>
                <w:iCs/>
                <w:color w:val="000000"/>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794265" w:rsidP="00C8192D">
            <w:pPr>
              <w:jc w:val="center"/>
              <w:rPr>
                <w:i/>
                <w:iCs/>
                <w:color w:val="000000"/>
                <w:sz w:val="24"/>
                <w:szCs w:val="24"/>
              </w:rPr>
            </w:pPr>
            <w:r>
              <w:rPr>
                <w:i/>
                <w:iCs/>
                <w:color w:val="000000"/>
                <w:sz w:val="24"/>
                <w:szCs w:val="24"/>
              </w:rPr>
              <w:t>48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b/>
                <w:bCs/>
                <w:i/>
                <w:iCs/>
                <w:color w:val="000000"/>
                <w:sz w:val="24"/>
                <w:szCs w:val="24"/>
                <w:lang w:val="en-US"/>
              </w:rPr>
            </w:pPr>
            <w:r>
              <w:rPr>
                <w:b/>
                <w:bCs/>
                <w:i/>
                <w:iCs/>
                <w:color w:val="000000"/>
                <w:sz w:val="24"/>
                <w:szCs w:val="24"/>
                <w:lang w:val="en-US"/>
              </w:rPr>
              <w:t>108</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9858F1" w:rsidP="00C8192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9858F1" w:rsidP="00C8192D">
            <w:pPr>
              <w:jc w:val="center"/>
              <w:rPr>
                <w:b/>
                <w:bCs/>
                <w:i/>
                <w:iCs/>
                <w:color w:val="000000"/>
                <w:sz w:val="24"/>
                <w:szCs w:val="24"/>
              </w:rPr>
            </w:pPr>
            <w:r>
              <w:rPr>
                <w:b/>
                <w:bCs/>
                <w:i/>
                <w:iCs/>
                <w:color w:val="000000"/>
                <w:sz w:val="24"/>
                <w:szCs w:val="24"/>
              </w:rPr>
              <w:t>12</w:t>
            </w:r>
          </w:p>
        </w:tc>
      </w:tr>
      <w:tr w:rsidR="00317A1A" w:rsidRPr="00793E1B" w:rsidTr="0055118E">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C8192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317A1A" w:rsidP="00C8192D">
            <w:pPr>
              <w:jc w:val="center"/>
              <w:rPr>
                <w:b/>
                <w:bCs/>
                <w:i/>
                <w:iCs/>
                <w:color w:val="000000"/>
                <w:sz w:val="24"/>
                <w:szCs w:val="24"/>
              </w:rPr>
            </w:pPr>
          </w:p>
        </w:tc>
      </w:tr>
      <w:tr w:rsidR="00317A1A" w:rsidRPr="00793E1B" w:rsidTr="00317A1A">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C8192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256DF4" w:rsidRDefault="00256DF4" w:rsidP="00C8192D">
            <w:pPr>
              <w:jc w:val="center"/>
              <w:rPr>
                <w:b/>
                <w:bCs/>
                <w:i/>
                <w:iCs/>
                <w:color w:val="000000"/>
                <w:sz w:val="24"/>
                <w:szCs w:val="24"/>
                <w:lang w:val="en-US"/>
              </w:rPr>
            </w:pPr>
            <w:r>
              <w:rPr>
                <w:b/>
                <w:bCs/>
                <w:i/>
                <w:iCs/>
                <w:color w:val="000000"/>
                <w:sz w:val="24"/>
                <w:szCs w:val="24"/>
                <w:lang w:val="en-US"/>
              </w:rPr>
              <w:t>108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C028A" w:rsidRPr="00B44FF6" w:rsidTr="008C028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8C028A" w:rsidP="009A0ADD">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8C028A" w:rsidRPr="00793E1B" w:rsidTr="009A0AD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5</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2. </w:t>
            </w:r>
            <w:r>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12</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4. </w:t>
            </w:r>
            <w:r>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b/>
                <w:sz w:val="24"/>
                <w:szCs w:val="24"/>
              </w:rPr>
            </w:pPr>
            <w:r>
              <w:rPr>
                <w:b/>
                <w:sz w:val="24"/>
                <w:szCs w:val="24"/>
              </w:rPr>
              <w:t xml:space="preserve">Тема 5. </w:t>
            </w:r>
            <w:r>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5</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11</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5C17B5" w:rsidRDefault="008C028A" w:rsidP="009A0ADD">
            <w:pPr>
              <w:widowControl/>
              <w:autoSpaceDE/>
              <w:autoSpaceDN/>
              <w:adjustRightInd/>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8C028A">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b/>
                <w:bCs/>
                <w:i/>
                <w:iCs/>
                <w:color w:val="000000"/>
                <w:sz w:val="24"/>
                <w:szCs w:val="24"/>
              </w:rPr>
            </w:pPr>
            <w:r>
              <w:rPr>
                <w:b/>
                <w:bCs/>
                <w:i/>
                <w:iCs/>
                <w:color w:val="000000"/>
                <w:sz w:val="24"/>
                <w:szCs w:val="24"/>
              </w:rPr>
              <w:t>1</w:t>
            </w:r>
            <w:r w:rsidR="006C3318">
              <w:rPr>
                <w:b/>
                <w:bCs/>
                <w:i/>
                <w:iCs/>
                <w:color w:val="000000"/>
                <w:sz w:val="24"/>
                <w:szCs w:val="24"/>
              </w:rPr>
              <w:t>3</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9. </w:t>
            </w:r>
            <w:r>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11</w:t>
            </w:r>
          </w:p>
        </w:tc>
      </w:tr>
      <w:tr w:rsidR="008C028A" w:rsidRPr="00793E1B" w:rsidTr="009A0ADD">
        <w:trPr>
          <w:trHeight w:val="740"/>
          <w:jc w:val="center"/>
        </w:trPr>
        <w:tc>
          <w:tcPr>
            <w:tcW w:w="5580" w:type="dxa"/>
            <w:vMerge/>
            <w:tcBorders>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10. </w:t>
            </w:r>
            <w:r>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left="708" w:firstLine="1"/>
              <w:jc w:val="both"/>
              <w:rPr>
                <w:sz w:val="24"/>
                <w:szCs w:val="24"/>
              </w:rPr>
            </w:pPr>
            <w:r>
              <w:rPr>
                <w:b/>
                <w:sz w:val="24"/>
                <w:szCs w:val="24"/>
              </w:rPr>
              <w:lastRenderedPageBreak/>
              <w:t xml:space="preserve">Тема 11. </w:t>
            </w:r>
            <w:r>
              <w:rPr>
                <w:sz w:val="24"/>
                <w:szCs w:val="24"/>
              </w:rPr>
              <w:t xml:space="preserve">Проектная деятельность на уроках 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11</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794265" w:rsidRDefault="006C3318" w:rsidP="009A0ADD">
            <w:pPr>
              <w:jc w:val="center"/>
              <w:rPr>
                <w:i/>
                <w:iCs/>
                <w:color w:val="000000"/>
                <w:sz w:val="24"/>
                <w:szCs w:val="24"/>
              </w:rPr>
            </w:pPr>
            <w:r>
              <w:rPr>
                <w:i/>
                <w:iCs/>
                <w:color w:val="000000"/>
                <w:sz w:val="24"/>
                <w:szCs w:val="24"/>
              </w:rPr>
              <w:t>92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6C3318" w:rsidRDefault="008C028A" w:rsidP="006C3318">
            <w:pPr>
              <w:jc w:val="center"/>
              <w:rPr>
                <w:b/>
                <w:bCs/>
                <w:i/>
                <w:iCs/>
                <w:color w:val="000000"/>
                <w:sz w:val="24"/>
                <w:szCs w:val="24"/>
              </w:rPr>
            </w:pPr>
            <w:r>
              <w:rPr>
                <w:b/>
                <w:bCs/>
                <w:i/>
                <w:iCs/>
                <w:color w:val="000000"/>
                <w:sz w:val="24"/>
                <w:szCs w:val="24"/>
                <w:lang w:val="en-US"/>
              </w:rPr>
              <w:t>10</w:t>
            </w:r>
            <w:r w:rsidR="006C3318">
              <w:rPr>
                <w:b/>
                <w:bCs/>
                <w:i/>
                <w:iCs/>
                <w:color w:val="000000"/>
                <w:sz w:val="24"/>
                <w:szCs w:val="24"/>
              </w:rPr>
              <w:t>4</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C028A" w:rsidP="009A0AD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6C3318" w:rsidP="009A0ADD">
            <w:pPr>
              <w:jc w:val="center"/>
              <w:rPr>
                <w:b/>
                <w:bCs/>
                <w:i/>
                <w:iCs/>
                <w:color w:val="000000"/>
                <w:sz w:val="24"/>
                <w:szCs w:val="24"/>
              </w:rPr>
            </w:pPr>
            <w:r>
              <w:rPr>
                <w:b/>
                <w:bCs/>
                <w:i/>
                <w:iCs/>
                <w:color w:val="000000"/>
                <w:sz w:val="24"/>
                <w:szCs w:val="24"/>
              </w:rPr>
              <w:t>4</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4</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9A0AD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256DF4" w:rsidRDefault="008C028A" w:rsidP="009A0ADD">
            <w:pPr>
              <w:jc w:val="center"/>
              <w:rPr>
                <w:b/>
                <w:bCs/>
                <w:i/>
                <w:iCs/>
                <w:color w:val="000000"/>
                <w:sz w:val="24"/>
                <w:szCs w:val="24"/>
                <w:lang w:val="en-US"/>
              </w:rPr>
            </w:pPr>
            <w:r>
              <w:rPr>
                <w:b/>
                <w:bCs/>
                <w:i/>
                <w:iCs/>
                <w:color w:val="000000"/>
                <w:sz w:val="24"/>
                <w:szCs w:val="24"/>
                <w:lang w:val="en-US"/>
              </w:rPr>
              <w:t>108</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A31E2F">
        <w:rPr>
          <w:b/>
          <w:bCs/>
          <w:sz w:val="16"/>
          <w:szCs w:val="16"/>
        </w:rPr>
        <w:t>Технологии начального естественнонаучного образования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C2000F">
        <w:rPr>
          <w:sz w:val="16"/>
          <w:szCs w:val="16"/>
        </w:rPr>
        <w:lastRenderedPageBreak/>
        <w:t>(по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B14050" w:rsidRDefault="006A34D0" w:rsidP="00B14050">
      <w:pPr>
        <w:tabs>
          <w:tab w:val="left" w:pos="900"/>
        </w:tabs>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p w:rsidR="006A34D0" w:rsidRDefault="006A34D0" w:rsidP="00B14050">
      <w:pPr>
        <w:tabs>
          <w:tab w:val="left" w:pos="900"/>
        </w:tabs>
        <w:ind w:firstLine="709"/>
        <w:jc w:val="both"/>
        <w:rPr>
          <w:sz w:val="24"/>
          <w:szCs w:val="24"/>
        </w:rPr>
      </w:pPr>
      <w:r w:rsidRPr="006A34D0">
        <w:rPr>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2. </w:t>
      </w:r>
      <w:r>
        <w:rPr>
          <w:sz w:val="24"/>
          <w:szCs w:val="24"/>
        </w:rPr>
        <w:t>Процесс образования в области «Окружающий мир». Содержание «Окружающего мира».</w:t>
      </w:r>
    </w:p>
    <w:p w:rsidR="006A34D0" w:rsidRPr="006A34D0" w:rsidRDefault="006A34D0" w:rsidP="006A34D0">
      <w:pPr>
        <w:ind w:firstLine="708"/>
        <w:jc w:val="both"/>
        <w:rPr>
          <w:sz w:val="24"/>
          <w:szCs w:val="24"/>
        </w:rPr>
      </w:pPr>
      <w:r w:rsidRPr="006A34D0">
        <w:rPr>
          <w:sz w:val="24"/>
          <w:szCs w:val="24"/>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p w:rsidR="006A34D0" w:rsidRDefault="006A34D0" w:rsidP="00B14050">
      <w:pPr>
        <w:tabs>
          <w:tab w:val="left" w:pos="900"/>
        </w:tabs>
        <w:ind w:firstLine="709"/>
        <w:jc w:val="both"/>
        <w:rPr>
          <w:sz w:val="24"/>
          <w:szCs w:val="24"/>
        </w:rPr>
      </w:pPr>
      <w:r w:rsidRPr="006A34D0">
        <w:rPr>
          <w:sz w:val="24"/>
          <w:szCs w:val="24"/>
        </w:rPr>
        <w:t xml:space="preserve">Поливариативность подходов к трактовке понятия </w:t>
      </w:r>
      <w:r>
        <w:rPr>
          <w:sz w:val="24"/>
          <w:szCs w:val="24"/>
        </w:rPr>
        <w:t>«</w:t>
      </w:r>
      <w:r w:rsidRPr="006A34D0">
        <w:rPr>
          <w:sz w:val="24"/>
          <w:szCs w:val="24"/>
        </w:rPr>
        <w:t>метод обучения</w:t>
      </w:r>
      <w:r>
        <w:rPr>
          <w:sz w:val="24"/>
          <w:szCs w:val="24"/>
        </w:rPr>
        <w:t>»</w:t>
      </w:r>
      <w:r w:rsidRPr="006A34D0">
        <w:rPr>
          <w:sz w:val="24"/>
          <w:szCs w:val="24"/>
        </w:rPr>
        <w:t xml:space="preserve">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w:t>
      </w:r>
      <w:r>
        <w:rPr>
          <w:sz w:val="24"/>
          <w:szCs w:val="24"/>
        </w:rPr>
        <w:t>«</w:t>
      </w:r>
      <w:r w:rsidRPr="006A34D0">
        <w:rPr>
          <w:sz w:val="24"/>
          <w:szCs w:val="24"/>
        </w:rPr>
        <w:t>Окружающий мир</w:t>
      </w:r>
      <w:r>
        <w:rPr>
          <w:sz w:val="24"/>
          <w:szCs w:val="24"/>
        </w:rPr>
        <w:t>»</w:t>
      </w:r>
      <w:r w:rsidRPr="006A34D0">
        <w:rPr>
          <w:sz w:val="24"/>
          <w:szCs w:val="24"/>
        </w:rPr>
        <w:t>. Технология моделирования на уроках естествознания и ее своеобразие в традиционной и развивающей системах обучения.</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lastRenderedPageBreak/>
        <w:t xml:space="preserve">Тема 4. </w:t>
      </w:r>
      <w:r>
        <w:rPr>
          <w:sz w:val="24"/>
          <w:szCs w:val="24"/>
        </w:rPr>
        <w:t>Средства обучения в курсе «Окружающий мир» и методика работы с ними</w:t>
      </w:r>
    </w:p>
    <w:p w:rsidR="006A34D0" w:rsidRPr="006A34D0" w:rsidRDefault="006A34D0" w:rsidP="006A34D0">
      <w:pPr>
        <w:ind w:firstLine="708"/>
        <w:jc w:val="both"/>
        <w:rPr>
          <w:sz w:val="24"/>
          <w:szCs w:val="24"/>
        </w:rPr>
      </w:pPr>
      <w:r w:rsidRPr="006A34D0">
        <w:rPr>
          <w:sz w:val="24"/>
          <w:szCs w:val="24"/>
        </w:rPr>
        <w:t xml:space="preserve">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5. </w:t>
      </w:r>
      <w:r>
        <w:rPr>
          <w:sz w:val="24"/>
          <w:szCs w:val="24"/>
        </w:rPr>
        <w:t>Формы организации изучения «Окружающего мира»</w:t>
      </w:r>
    </w:p>
    <w:p w:rsidR="006C3318" w:rsidRDefault="006A34D0" w:rsidP="006C3318">
      <w:pPr>
        <w:tabs>
          <w:tab w:val="left" w:pos="900"/>
        </w:tabs>
        <w:ind w:firstLine="709"/>
        <w:jc w:val="both"/>
        <w:rPr>
          <w:sz w:val="24"/>
          <w:szCs w:val="24"/>
        </w:rPr>
      </w:pPr>
      <w:r w:rsidRPr="006A34D0">
        <w:rPr>
          <w:sz w:val="24"/>
          <w:szCs w:val="24"/>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w:t>
      </w:r>
      <w:r w:rsidR="006C3318">
        <w:rPr>
          <w:sz w:val="24"/>
          <w:szCs w:val="24"/>
        </w:rPr>
        <w:t xml:space="preserve"> </w:t>
      </w:r>
      <w:r w:rsidRPr="006A34D0">
        <w:rPr>
          <w:sz w:val="24"/>
          <w:szCs w:val="24"/>
        </w:rPr>
        <w:t xml:space="preserve">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 xml:space="preserve">Тема 6. </w:t>
      </w:r>
      <w:r w:rsidR="006A34D0" w:rsidRPr="006C3318">
        <w:rPr>
          <w:b/>
          <w:sz w:val="24"/>
          <w:szCs w:val="24"/>
        </w:rPr>
        <w:t xml:space="preserve"> </w:t>
      </w:r>
      <w:r w:rsidR="006A34D0" w:rsidRPr="006A34D0">
        <w:rPr>
          <w:sz w:val="24"/>
          <w:szCs w:val="24"/>
        </w:rPr>
        <w:t xml:space="preserve">Экскурсии в природу. </w:t>
      </w:r>
    </w:p>
    <w:p w:rsidR="006C3318" w:rsidRDefault="006A34D0" w:rsidP="006C3318">
      <w:pPr>
        <w:tabs>
          <w:tab w:val="left" w:pos="900"/>
        </w:tabs>
        <w:ind w:firstLine="709"/>
        <w:jc w:val="both"/>
        <w:rPr>
          <w:sz w:val="24"/>
          <w:szCs w:val="24"/>
        </w:rPr>
      </w:pPr>
      <w:r w:rsidRPr="006A34D0">
        <w:rPr>
          <w:sz w:val="24"/>
          <w:szCs w:val="24"/>
        </w:rPr>
        <w:t xml:space="preserve">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7.</w:t>
      </w:r>
      <w:r>
        <w:rPr>
          <w:sz w:val="24"/>
          <w:szCs w:val="24"/>
        </w:rPr>
        <w:t xml:space="preserve"> </w:t>
      </w:r>
      <w:r w:rsidR="006A34D0" w:rsidRPr="006A34D0">
        <w:rPr>
          <w:sz w:val="24"/>
          <w:szCs w:val="24"/>
        </w:rPr>
        <w:t>Внеурочная работа по естествознанию.</w:t>
      </w:r>
    </w:p>
    <w:p w:rsidR="006A34D0" w:rsidRPr="006A34D0" w:rsidRDefault="006A34D0" w:rsidP="006C3318">
      <w:pPr>
        <w:tabs>
          <w:tab w:val="left" w:pos="900"/>
        </w:tabs>
        <w:ind w:firstLine="709"/>
        <w:jc w:val="both"/>
        <w:rPr>
          <w:sz w:val="24"/>
          <w:szCs w:val="24"/>
        </w:rPr>
      </w:pPr>
      <w:r w:rsidRPr="006A34D0">
        <w:rPr>
          <w:sz w:val="24"/>
          <w:szCs w:val="24"/>
        </w:rPr>
        <w:t xml:space="preserve"> 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6C3318" w:rsidRDefault="006C3318" w:rsidP="00B14050">
      <w:pPr>
        <w:tabs>
          <w:tab w:val="left" w:pos="900"/>
        </w:tabs>
        <w:ind w:firstLine="709"/>
        <w:jc w:val="both"/>
        <w:rPr>
          <w:b/>
          <w:sz w:val="24"/>
          <w:szCs w:val="24"/>
        </w:rPr>
      </w:pPr>
    </w:p>
    <w:p w:rsidR="006A34D0" w:rsidRDefault="006C3318" w:rsidP="00B14050">
      <w:pPr>
        <w:tabs>
          <w:tab w:val="left" w:pos="900"/>
        </w:tabs>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p>
    <w:p w:rsidR="006C3318" w:rsidRDefault="006C3318" w:rsidP="006C3318">
      <w:pPr>
        <w:tabs>
          <w:tab w:val="left" w:pos="900"/>
        </w:tabs>
        <w:ind w:firstLine="709"/>
        <w:jc w:val="both"/>
        <w:rPr>
          <w:sz w:val="24"/>
          <w:szCs w:val="24"/>
        </w:rPr>
      </w:pPr>
      <w:r w:rsidRPr="006C3318">
        <w:rPr>
          <w:sz w:val="24"/>
          <w:szCs w:val="24"/>
        </w:rPr>
        <w:t xml:space="preserve">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w:t>
      </w:r>
      <w:r w:rsidRPr="006C3318">
        <w:rPr>
          <w:sz w:val="24"/>
          <w:szCs w:val="24"/>
        </w:rPr>
        <w:lastRenderedPageBreak/>
        <w:t xml:space="preserve">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9.</w:t>
      </w:r>
      <w:r>
        <w:rPr>
          <w:sz w:val="24"/>
          <w:szCs w:val="24"/>
        </w:rPr>
        <w:t xml:space="preserve"> Окружающий мир в системах развивающего обучения</w:t>
      </w:r>
      <w:r w:rsidRPr="001F14BF">
        <w:rPr>
          <w:sz w:val="24"/>
          <w:szCs w:val="24"/>
        </w:rPr>
        <w:t xml:space="preserve"> </w:t>
      </w:r>
    </w:p>
    <w:p w:rsidR="006C3318" w:rsidRPr="006C3318" w:rsidRDefault="006C3318" w:rsidP="006C3318">
      <w:pPr>
        <w:tabs>
          <w:tab w:val="left" w:pos="900"/>
        </w:tabs>
        <w:ind w:firstLine="709"/>
        <w:jc w:val="both"/>
        <w:rPr>
          <w:sz w:val="24"/>
          <w:szCs w:val="24"/>
        </w:rPr>
      </w:pPr>
      <w:r w:rsidRPr="006C3318">
        <w:rPr>
          <w:sz w:val="24"/>
          <w:szCs w:val="24"/>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6C3318" w:rsidRDefault="006C3318" w:rsidP="006C3318">
      <w:pPr>
        <w:tabs>
          <w:tab w:val="left" w:pos="900"/>
        </w:tabs>
        <w:ind w:firstLine="709"/>
        <w:jc w:val="both"/>
        <w:rPr>
          <w:sz w:val="24"/>
          <w:szCs w:val="24"/>
        </w:rPr>
      </w:pPr>
      <w:r w:rsidRPr="006C3318">
        <w:rPr>
          <w:sz w:val="24"/>
          <w:szCs w:val="24"/>
        </w:rPr>
        <w:t xml:space="preserve">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6C3318" w:rsidRDefault="006C3318" w:rsidP="006C3318">
      <w:pPr>
        <w:tabs>
          <w:tab w:val="left" w:pos="900"/>
        </w:tabs>
        <w:ind w:firstLine="709"/>
        <w:jc w:val="both"/>
        <w:rPr>
          <w:sz w:val="24"/>
          <w:szCs w:val="24"/>
        </w:rPr>
      </w:pPr>
    </w:p>
    <w:p w:rsidR="006C3318" w:rsidRP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sz w:val="24"/>
          <w:szCs w:val="24"/>
        </w:rPr>
        <w:t xml:space="preserve"> </w:t>
      </w:r>
      <w:r w:rsidRPr="001F14BF">
        <w:rPr>
          <w:sz w:val="24"/>
          <w:szCs w:val="24"/>
        </w:rPr>
        <w:t xml:space="preserve"> </w:t>
      </w:r>
      <w:r w:rsidRPr="006C3318">
        <w:rPr>
          <w:b/>
          <w:sz w:val="24"/>
          <w:szCs w:val="24"/>
        </w:rPr>
        <w:t>Тема 10</w:t>
      </w:r>
      <w:r>
        <w:rPr>
          <w:sz w:val="24"/>
          <w:szCs w:val="24"/>
        </w:rPr>
        <w:t>. Экологическое образование и воспитание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w:t>
      </w:r>
      <w:r w:rsidRPr="006C3318">
        <w:rPr>
          <w:sz w:val="24"/>
          <w:szCs w:val="24"/>
        </w:rPr>
        <w:lastRenderedPageBreak/>
        <w:t xml:space="preserve">семьи. </w:t>
      </w:r>
    </w:p>
    <w:p w:rsidR="006C3318" w:rsidRPr="006C3318" w:rsidRDefault="006C3318" w:rsidP="006C3318">
      <w:pPr>
        <w:tabs>
          <w:tab w:val="left" w:pos="900"/>
        </w:tabs>
        <w:ind w:firstLine="709"/>
        <w:jc w:val="both"/>
        <w:rPr>
          <w:sz w:val="24"/>
          <w:szCs w:val="24"/>
        </w:rPr>
      </w:pPr>
    </w:p>
    <w:p w:rsidR="006C3318" w:rsidRDefault="006C3318" w:rsidP="00B14050">
      <w:pPr>
        <w:tabs>
          <w:tab w:val="left" w:pos="900"/>
        </w:tabs>
        <w:ind w:firstLine="709"/>
        <w:jc w:val="both"/>
        <w:rPr>
          <w:sz w:val="24"/>
          <w:szCs w:val="24"/>
        </w:rPr>
      </w:pPr>
      <w:r>
        <w:rPr>
          <w:b/>
          <w:sz w:val="24"/>
          <w:szCs w:val="24"/>
        </w:rPr>
        <w:t xml:space="preserve">Тема </w:t>
      </w:r>
      <w:r w:rsidR="00252744">
        <w:rPr>
          <w:b/>
          <w:sz w:val="24"/>
          <w:szCs w:val="24"/>
        </w:rPr>
        <w:t>11</w:t>
      </w:r>
      <w:r>
        <w:rPr>
          <w:b/>
          <w:sz w:val="24"/>
          <w:szCs w:val="24"/>
        </w:rPr>
        <w:t xml:space="preserve">. </w:t>
      </w:r>
      <w:r>
        <w:rPr>
          <w:sz w:val="24"/>
          <w:szCs w:val="24"/>
        </w:rPr>
        <w:t>Проектная деятельность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6C3318" w:rsidRDefault="006C3318" w:rsidP="006C3318">
      <w:pPr>
        <w:tabs>
          <w:tab w:val="left" w:pos="900"/>
        </w:tabs>
        <w:ind w:firstLine="709"/>
        <w:jc w:val="both"/>
        <w:rPr>
          <w:sz w:val="24"/>
          <w:szCs w:val="24"/>
        </w:rPr>
      </w:pPr>
      <w:r w:rsidRPr="006C3318">
        <w:rPr>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w:t>
      </w:r>
      <w:r>
        <w:rPr>
          <w:sz w:val="24"/>
          <w:szCs w:val="24"/>
        </w:rPr>
        <w:t>ты.</w:t>
      </w:r>
    </w:p>
    <w:p w:rsidR="006C3318" w:rsidRPr="006A34D0" w:rsidRDefault="006C3318" w:rsidP="006C3318">
      <w:pPr>
        <w:tabs>
          <w:tab w:val="left" w:pos="900"/>
        </w:tabs>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31559C">
        <w:rPr>
          <w:sz w:val="24"/>
          <w:szCs w:val="24"/>
        </w:rPr>
        <w:t xml:space="preserve">Технологии начального </w:t>
      </w:r>
      <w:r w:rsidR="006C3318">
        <w:rPr>
          <w:sz w:val="24"/>
          <w:szCs w:val="24"/>
        </w:rPr>
        <w:t xml:space="preserve">естественнонаучного </w:t>
      </w:r>
      <w:r w:rsidR="0031559C">
        <w:rPr>
          <w:sz w:val="24"/>
          <w:szCs w:val="24"/>
        </w:rPr>
        <w:t xml:space="preserve"> образования</w:t>
      </w:r>
      <w:r w:rsidRPr="00C2000F">
        <w:rPr>
          <w:sz w:val="24"/>
          <w:szCs w:val="24"/>
        </w:rPr>
        <w:t xml:space="preserve">»/ </w:t>
      </w:r>
      <w:r w:rsidR="00975068">
        <w:rPr>
          <w:sz w:val="24"/>
          <w:szCs w:val="24"/>
        </w:rPr>
        <w:t>Т.С.Котлярова</w:t>
      </w:r>
      <w:r w:rsidRPr="00C2000F">
        <w:rPr>
          <w:sz w:val="24"/>
          <w:szCs w:val="24"/>
        </w:rPr>
        <w:t xml:space="preserve"> – Омск: Изд-во О</w:t>
      </w:r>
      <w:r w:rsidR="00BC23B2">
        <w:rPr>
          <w:sz w:val="24"/>
          <w:szCs w:val="24"/>
        </w:rPr>
        <w:t>мской гуманитарной академии, 202</w:t>
      </w:r>
      <w:r w:rsidR="008C704F">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004D0A5C">
        <w:rPr>
          <w:rFonts w:ascii="Times New Roman" w:hAnsi="Times New Roman"/>
          <w:sz w:val="24"/>
          <w:szCs w:val="24"/>
        </w:rPr>
        <w:t>.08.</w:t>
      </w:r>
      <w:r w:rsidRPr="009E5645">
        <w:rPr>
          <w:rFonts w:ascii="Times New Roman" w:hAnsi="Times New Roman"/>
          <w:sz w:val="24"/>
          <w:szCs w:val="24"/>
        </w:rPr>
        <w:t xml:space="preserve">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004D0A5C">
        <w:rPr>
          <w:rFonts w:ascii="Times New Roman" w:hAnsi="Times New Roman"/>
          <w:sz w:val="24"/>
          <w:szCs w:val="24"/>
        </w:rPr>
        <w:t>.08.</w:t>
      </w:r>
      <w:r w:rsidRPr="009E5645">
        <w:rPr>
          <w:rFonts w:ascii="Times New Roman" w:hAnsi="Times New Roman"/>
          <w:sz w:val="24"/>
          <w:szCs w:val="24"/>
        </w:rPr>
        <w:t xml:space="preserve">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15141" w:rsidRDefault="00705814" w:rsidP="00F15141">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706B7B" w:rsidRDefault="00F15141" w:rsidP="00706B7B">
      <w:pPr>
        <w:widowControl/>
        <w:tabs>
          <w:tab w:val="left" w:pos="406"/>
        </w:tabs>
        <w:autoSpaceDE/>
        <w:autoSpaceDN/>
        <w:adjustRightInd/>
        <w:ind w:firstLine="709"/>
        <w:jc w:val="both"/>
        <w:rPr>
          <w:rFonts w:ascii="Roboto" w:hAnsi="Roboto"/>
          <w:color w:val="333333"/>
          <w:sz w:val="23"/>
          <w:szCs w:val="23"/>
          <w:shd w:val="clear" w:color="auto" w:fill="FFFFFF"/>
        </w:rPr>
      </w:pPr>
      <w:r w:rsidRPr="006955EB">
        <w:rPr>
          <w:bCs/>
          <w:color w:val="000000"/>
          <w:sz w:val="24"/>
          <w:szCs w:val="24"/>
        </w:rPr>
        <w:t>1.</w:t>
      </w:r>
      <w:r>
        <w:rPr>
          <w:b/>
          <w:bCs/>
          <w:i/>
          <w:color w:val="000000"/>
          <w:sz w:val="24"/>
          <w:szCs w:val="24"/>
        </w:rPr>
        <w:t xml:space="preserve"> </w:t>
      </w:r>
      <w:r w:rsidR="00A15D63">
        <w:rPr>
          <w:rFonts w:ascii="Roboto" w:hAnsi="Roboto"/>
          <w:color w:val="000000"/>
          <w:sz w:val="27"/>
          <w:szCs w:val="27"/>
          <w:shd w:val="clear" w:color="auto" w:fill="FFFFFF"/>
        </w:rPr>
        <w:t>Методика преподавания предмета «Окружающий мир» : учебник и практикум для академического бакалавриата / Д. Ю. Добротин [и др.] ; под общей редакцией М. С. Смирновой. — Москва : Издательство Юрайт, 2019. — 306 с. — (Образовательный процесс). — ISBN 978-5-534-06988-4. — Текст : электронный // ЭБС Юрайт [сайт]. — URL: </w:t>
      </w:r>
      <w:hyperlink r:id="rId8" w:history="1">
        <w:r w:rsidR="00480C9F">
          <w:rPr>
            <w:rStyle w:val="a8"/>
            <w:rFonts w:ascii="Roboto" w:hAnsi="Roboto"/>
            <w:sz w:val="27"/>
            <w:szCs w:val="27"/>
            <w:shd w:val="clear" w:color="auto" w:fill="FFFFFF"/>
          </w:rPr>
          <w:t>https://urait.ru/bcode/433225   </w:t>
        </w:r>
      </w:hyperlink>
      <w:r>
        <w:rPr>
          <w:rFonts w:ascii="Roboto" w:hAnsi="Roboto"/>
          <w:color w:val="333333"/>
          <w:sz w:val="23"/>
          <w:szCs w:val="23"/>
          <w:shd w:val="clear" w:color="auto" w:fill="FFFFFF"/>
        </w:rPr>
        <w:t> </w:t>
      </w:r>
    </w:p>
    <w:p w:rsidR="009E5645" w:rsidRPr="00F15141" w:rsidRDefault="009E5645" w:rsidP="00F15141">
      <w:pPr>
        <w:widowControl/>
        <w:tabs>
          <w:tab w:val="left" w:pos="406"/>
        </w:tabs>
        <w:autoSpaceDE/>
        <w:autoSpaceDN/>
        <w:adjustRightInd/>
        <w:ind w:firstLine="709"/>
        <w:jc w:val="center"/>
        <w:rPr>
          <w:b/>
          <w:bCs/>
          <w:i/>
          <w:color w:val="000000"/>
          <w:sz w:val="24"/>
          <w:szCs w:val="24"/>
        </w:rPr>
      </w:pPr>
      <w:r w:rsidRPr="001256DA">
        <w:rPr>
          <w:b/>
          <w:i/>
          <w:sz w:val="24"/>
          <w:szCs w:val="24"/>
        </w:rPr>
        <w:t>Дополнительная</w:t>
      </w:r>
    </w:p>
    <w:p w:rsidR="00706B7B" w:rsidRPr="00706B7B" w:rsidRDefault="00706B7B" w:rsidP="00706B7B">
      <w:pPr>
        <w:jc w:val="both"/>
        <w:rPr>
          <w:sz w:val="24"/>
          <w:szCs w:val="24"/>
        </w:rPr>
      </w:pPr>
      <w:r>
        <w:rPr>
          <w:i/>
          <w:iCs/>
          <w:color w:val="333333"/>
          <w:sz w:val="24"/>
          <w:szCs w:val="24"/>
        </w:rPr>
        <w:t xml:space="preserve">1. </w:t>
      </w:r>
      <w:r w:rsidR="00A15D63">
        <w:rPr>
          <w:rFonts w:ascii="Roboto" w:hAnsi="Roboto"/>
          <w:i/>
          <w:iCs/>
          <w:color w:val="000000"/>
          <w:sz w:val="27"/>
          <w:szCs w:val="27"/>
          <w:shd w:val="clear" w:color="auto" w:fill="FFFFFF"/>
        </w:rPr>
        <w:t>Козина, Е. Ф. </w:t>
      </w:r>
      <w:r w:rsidR="00A15D63">
        <w:rPr>
          <w:rFonts w:ascii="Roboto" w:hAnsi="Roboto"/>
          <w:color w:val="000000"/>
          <w:sz w:val="27"/>
          <w:szCs w:val="27"/>
          <w:shd w:val="clear" w:color="auto" w:fill="FFFFFF"/>
        </w:rPr>
        <w:t> Методика преподавания естествознания. Практикум : учебное пособие для академического бакалавриата / Е. Ф. Козина. — 2-е изд., испр. и доп. — Москва : Издательство Юрайт, 2019. — 256 с. — (Образовательный процесс). — ISBN 978-5-534-06593-0. — Текст : электронный // ЭБС Юрайт [сайт]. — URL: </w:t>
      </w:r>
      <w:hyperlink r:id="rId9" w:history="1">
        <w:r w:rsidR="00480C9F">
          <w:rPr>
            <w:rStyle w:val="a8"/>
            <w:rFonts w:ascii="Roboto" w:hAnsi="Roboto"/>
            <w:sz w:val="27"/>
            <w:szCs w:val="27"/>
            <w:shd w:val="clear" w:color="auto" w:fill="FFFFFF"/>
          </w:rPr>
          <w:t>https://urait.ru/bcode/438827....</w:t>
        </w:r>
      </w:hyperlink>
      <w:r w:rsidRPr="00706B7B">
        <w:rPr>
          <w:color w:val="333333"/>
          <w:sz w:val="24"/>
          <w:szCs w:val="24"/>
        </w:rPr>
        <w:t>.</w:t>
      </w:r>
    </w:p>
    <w:p w:rsidR="00F64DD3" w:rsidRPr="00706B7B" w:rsidRDefault="00706B7B" w:rsidP="00706B7B">
      <w:pPr>
        <w:jc w:val="both"/>
        <w:rPr>
          <w:sz w:val="24"/>
          <w:szCs w:val="24"/>
        </w:rPr>
      </w:pPr>
      <w:r>
        <w:rPr>
          <w:sz w:val="24"/>
          <w:szCs w:val="24"/>
        </w:rPr>
        <w:t xml:space="preserve">2. </w:t>
      </w:r>
      <w:r w:rsidR="00A15D63">
        <w:rPr>
          <w:rFonts w:ascii="Roboto" w:hAnsi="Roboto"/>
          <w:color w:val="000000"/>
          <w:sz w:val="23"/>
          <w:szCs w:val="23"/>
          <w:shd w:val="clear" w:color="auto" w:fill="FFFFFF"/>
        </w:rPr>
        <w:t xml:space="preserve">Миронов, А. В. Технологии изучения курса «Окружающий мир» в начальной школе (Образовательные технологии овладения младшими школьниками основами естествознания и обществознания) : учебное пособие для студентов / А. В. Миронов. — Набережные Челны : Набережночелнинский государственный педагогический университет, 2014. — 578 c. — ISBN 2227-8397. — Текст : электронный // Электронно-библиотечная система IPR BOOKS : [сайт]. — URL: </w:t>
      </w:r>
      <w:hyperlink r:id="rId10" w:history="1">
        <w:r w:rsidR="00480C9F">
          <w:rPr>
            <w:rStyle w:val="a8"/>
            <w:rFonts w:ascii="Roboto" w:hAnsi="Roboto"/>
            <w:sz w:val="23"/>
            <w:szCs w:val="23"/>
            <w:shd w:val="clear" w:color="auto" w:fill="FFFFFF"/>
          </w:rPr>
          <w:t>http://www.iprbookshop.ru/49940.html </w:t>
        </w:r>
      </w:hyperlink>
    </w:p>
    <w:p w:rsidR="006C3318" w:rsidRPr="00F64DD3" w:rsidRDefault="006C3318" w:rsidP="00F64DD3">
      <w:pPr>
        <w:pStyle w:val="a4"/>
        <w:rPr>
          <w:rFonts w:ascii="Times New Roman" w:hAnsi="Times New Roman"/>
          <w:sz w:val="24"/>
          <w:szCs w:val="24"/>
        </w:rPr>
      </w:pPr>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480C9F">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480C9F">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80C9F">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480C9F">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480C9F">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374CA2">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480C9F">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480C9F">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480C9F">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80C9F">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480C9F">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80C9F">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80C9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256DA">
        <w:rPr>
          <w:bCs/>
          <w:color w:val="000000"/>
          <w:sz w:val="24"/>
          <w:szCs w:val="24"/>
        </w:rPr>
        <w:t xml:space="preserve">Технологии начального </w:t>
      </w:r>
      <w:r w:rsidR="00F64DD3">
        <w:rPr>
          <w:bCs/>
          <w:color w:val="000000"/>
          <w:sz w:val="24"/>
          <w:szCs w:val="24"/>
        </w:rPr>
        <w:t xml:space="preserve">естественнонаучного </w:t>
      </w:r>
      <w:r w:rsidR="001256DA">
        <w:rPr>
          <w:bCs/>
          <w:color w:val="000000"/>
          <w:sz w:val="24"/>
          <w:szCs w:val="24"/>
        </w:rPr>
        <w:t xml:space="preserve">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B91C2F" w:rsidRPr="00B91C2F" w:rsidRDefault="00B91C2F" w:rsidP="00B91C2F">
      <w:pPr>
        <w:tabs>
          <w:tab w:val="left" w:pos="993"/>
        </w:tabs>
        <w:ind w:left="720"/>
        <w:jc w:val="center"/>
        <w:rPr>
          <w:sz w:val="24"/>
          <w:szCs w:val="24"/>
        </w:rPr>
      </w:pPr>
      <w:r w:rsidRPr="00B91C2F">
        <w:rPr>
          <w:b/>
          <w:bCs/>
          <w:color w:val="000000"/>
          <w:sz w:val="24"/>
        </w:rPr>
        <w:t>10. Современные профессиональные базы данных и информационные справочные системы</w:t>
      </w:r>
    </w:p>
    <w:p w:rsidR="00B91C2F" w:rsidRPr="00B91C2F" w:rsidRDefault="00B91C2F" w:rsidP="00B91C2F">
      <w:pPr>
        <w:widowControl/>
        <w:numPr>
          <w:ilvl w:val="0"/>
          <w:numId w:val="38"/>
        </w:numPr>
        <w:autoSpaceDE/>
        <w:autoSpaceDN/>
        <w:adjustRightInd/>
        <w:spacing w:line="360" w:lineRule="auto"/>
        <w:contextualSpacing/>
        <w:jc w:val="center"/>
        <w:rPr>
          <w:rFonts w:eastAsia="Calibri"/>
          <w:color w:val="000000"/>
          <w:sz w:val="24"/>
          <w:szCs w:val="24"/>
          <w:lang w:eastAsia="en-US"/>
        </w:rPr>
      </w:pPr>
      <w:r w:rsidRPr="00B91C2F">
        <w:rPr>
          <w:rFonts w:eastAsia="Calibri"/>
          <w:color w:val="000000"/>
          <w:sz w:val="24"/>
          <w:szCs w:val="24"/>
          <w:lang w:eastAsia="en-US"/>
        </w:rPr>
        <w:t xml:space="preserve">Справочная правовая система «Консультант Плюс» - </w:t>
      </w:r>
      <w:r w:rsidRPr="00B91C2F">
        <w:rPr>
          <w:rFonts w:eastAsia="Calibri"/>
          <w:sz w:val="24"/>
          <w:szCs w:val="24"/>
          <w:lang w:eastAsia="en-US"/>
        </w:rPr>
        <w:t xml:space="preserve">Режим доступа: </w:t>
      </w:r>
      <w:hyperlink r:id="rId24" w:history="1">
        <w:r w:rsidR="00480C9F">
          <w:rPr>
            <w:rStyle w:val="a8"/>
            <w:rFonts w:eastAsia="Calibri"/>
            <w:sz w:val="24"/>
            <w:szCs w:val="24"/>
            <w:lang w:eastAsia="en-US"/>
          </w:rPr>
          <w:t>http://www.consultant.ru/edu/student/study/</w:t>
        </w:r>
      </w:hyperlink>
    </w:p>
    <w:p w:rsidR="00B91C2F" w:rsidRPr="00B91C2F" w:rsidRDefault="00B91C2F" w:rsidP="00B91C2F">
      <w:pPr>
        <w:widowControl/>
        <w:numPr>
          <w:ilvl w:val="0"/>
          <w:numId w:val="38"/>
        </w:numPr>
        <w:autoSpaceDE/>
        <w:autoSpaceDN/>
        <w:adjustRightInd/>
        <w:spacing w:line="360" w:lineRule="auto"/>
        <w:contextualSpacing/>
        <w:jc w:val="center"/>
        <w:rPr>
          <w:rFonts w:eastAsia="Calibri"/>
          <w:color w:val="000000"/>
          <w:sz w:val="24"/>
          <w:szCs w:val="24"/>
          <w:lang w:eastAsia="en-US"/>
        </w:rPr>
      </w:pPr>
      <w:r w:rsidRPr="00B91C2F">
        <w:rPr>
          <w:rFonts w:eastAsia="Calibri"/>
          <w:color w:val="000000"/>
          <w:sz w:val="24"/>
          <w:szCs w:val="24"/>
          <w:lang w:eastAsia="en-US"/>
        </w:rPr>
        <w:t xml:space="preserve">Справочная правовая система «Гарант» - </w:t>
      </w:r>
      <w:r w:rsidRPr="00B91C2F">
        <w:rPr>
          <w:rFonts w:eastAsia="Calibri"/>
          <w:sz w:val="24"/>
          <w:szCs w:val="24"/>
          <w:lang w:eastAsia="en-US"/>
        </w:rPr>
        <w:t xml:space="preserve">Режим доступа: </w:t>
      </w:r>
      <w:hyperlink r:id="rId25" w:history="1">
        <w:r w:rsidR="00480C9F">
          <w:rPr>
            <w:rStyle w:val="a8"/>
            <w:rFonts w:eastAsia="Calibri"/>
            <w:sz w:val="24"/>
            <w:szCs w:val="24"/>
            <w:lang w:eastAsia="en-US"/>
          </w:rPr>
          <w:t>http://edu.garant.ru/omga/</w:t>
        </w:r>
      </w:hyperlink>
    </w:p>
    <w:p w:rsidR="00B91C2F" w:rsidRPr="00B91C2F" w:rsidRDefault="00B91C2F" w:rsidP="00B91C2F">
      <w:pPr>
        <w:widowControl/>
        <w:numPr>
          <w:ilvl w:val="0"/>
          <w:numId w:val="38"/>
        </w:numPr>
        <w:autoSpaceDE/>
        <w:autoSpaceDN/>
        <w:adjustRightInd/>
        <w:spacing w:line="360" w:lineRule="auto"/>
        <w:contextualSpacing/>
        <w:jc w:val="both"/>
        <w:rPr>
          <w:color w:val="000000"/>
          <w:sz w:val="24"/>
          <w:szCs w:val="24"/>
        </w:rPr>
      </w:pPr>
      <w:r w:rsidRPr="00B91C2F">
        <w:rPr>
          <w:color w:val="000000"/>
          <w:sz w:val="24"/>
          <w:szCs w:val="24"/>
        </w:rPr>
        <w:t xml:space="preserve">Официальный интернет-портал правовой информации </w:t>
      </w:r>
      <w:hyperlink r:id="rId26" w:history="1">
        <w:r w:rsidR="00480C9F">
          <w:rPr>
            <w:rStyle w:val="a8"/>
            <w:sz w:val="24"/>
            <w:szCs w:val="24"/>
          </w:rPr>
          <w:t>http://pravo.gov.ru....</w:t>
        </w:r>
      </w:hyperlink>
      <w:r w:rsidRPr="00B91C2F">
        <w:rPr>
          <w:color w:val="000000"/>
          <w:sz w:val="24"/>
          <w:szCs w:val="24"/>
        </w:rPr>
        <w:t>.</w:t>
      </w:r>
    </w:p>
    <w:p w:rsidR="00B91C2F" w:rsidRPr="00B91C2F" w:rsidRDefault="00B91C2F" w:rsidP="00B91C2F">
      <w:pPr>
        <w:widowControl/>
        <w:numPr>
          <w:ilvl w:val="0"/>
          <w:numId w:val="38"/>
        </w:numPr>
        <w:autoSpaceDE/>
        <w:autoSpaceDN/>
        <w:adjustRightInd/>
        <w:spacing w:line="360" w:lineRule="auto"/>
        <w:contextualSpacing/>
        <w:jc w:val="both"/>
        <w:rPr>
          <w:color w:val="000000"/>
          <w:sz w:val="24"/>
          <w:szCs w:val="24"/>
        </w:rPr>
      </w:pPr>
      <w:r w:rsidRPr="00B91C2F">
        <w:rPr>
          <w:color w:val="000000"/>
          <w:sz w:val="24"/>
          <w:szCs w:val="24"/>
        </w:rPr>
        <w:t>Портал Федеральных государственных образовательных стандартов высшего</w:t>
      </w:r>
      <w:r w:rsidRPr="00B91C2F">
        <w:rPr>
          <w:color w:val="000000"/>
          <w:sz w:val="24"/>
          <w:szCs w:val="24"/>
        </w:rPr>
        <w:br/>
        <w:t xml:space="preserve">образования </w:t>
      </w:r>
      <w:hyperlink r:id="rId27" w:history="1">
        <w:r w:rsidR="00480C9F">
          <w:rPr>
            <w:rStyle w:val="a8"/>
            <w:sz w:val="24"/>
            <w:szCs w:val="24"/>
          </w:rPr>
          <w:t>http://fgosvo.ru....</w:t>
        </w:r>
      </w:hyperlink>
      <w:r w:rsidRPr="00B91C2F">
        <w:rPr>
          <w:color w:val="000000"/>
          <w:sz w:val="24"/>
          <w:szCs w:val="24"/>
        </w:rPr>
        <w:t>.</w:t>
      </w:r>
    </w:p>
    <w:p w:rsidR="00B91C2F" w:rsidRPr="00B91C2F" w:rsidRDefault="00B91C2F" w:rsidP="00B91C2F">
      <w:pPr>
        <w:widowControl/>
        <w:numPr>
          <w:ilvl w:val="0"/>
          <w:numId w:val="38"/>
        </w:numPr>
        <w:autoSpaceDE/>
        <w:autoSpaceDN/>
        <w:adjustRightInd/>
        <w:spacing w:line="360" w:lineRule="auto"/>
        <w:contextualSpacing/>
        <w:jc w:val="both"/>
        <w:rPr>
          <w:color w:val="000000"/>
          <w:sz w:val="24"/>
          <w:szCs w:val="24"/>
        </w:rPr>
      </w:pPr>
      <w:r w:rsidRPr="00B91C2F">
        <w:rPr>
          <w:color w:val="000000"/>
          <w:sz w:val="24"/>
          <w:szCs w:val="24"/>
        </w:rPr>
        <w:t xml:space="preserve">Портал «Информационно-коммуникационные технологии в образовании» </w:t>
      </w:r>
      <w:hyperlink r:id="rId28" w:history="1">
        <w:r w:rsidR="00480C9F">
          <w:rPr>
            <w:rStyle w:val="a8"/>
            <w:sz w:val="24"/>
            <w:szCs w:val="24"/>
          </w:rPr>
          <w:t>http://www.ict.edu.ru....</w:t>
        </w:r>
      </w:hyperlink>
      <w:r w:rsidRPr="00B91C2F">
        <w:rPr>
          <w:color w:val="000000"/>
          <w:sz w:val="24"/>
          <w:szCs w:val="24"/>
        </w:rPr>
        <w:t>.</w:t>
      </w:r>
    </w:p>
    <w:p w:rsidR="00B91C2F" w:rsidRPr="00B91C2F" w:rsidRDefault="00B91C2F" w:rsidP="00B91C2F">
      <w:pPr>
        <w:widowControl/>
        <w:numPr>
          <w:ilvl w:val="0"/>
          <w:numId w:val="38"/>
        </w:numPr>
        <w:autoSpaceDE/>
        <w:autoSpaceDN/>
        <w:adjustRightInd/>
        <w:spacing w:line="360" w:lineRule="auto"/>
        <w:contextualSpacing/>
        <w:jc w:val="both"/>
        <w:rPr>
          <w:sz w:val="24"/>
          <w:szCs w:val="24"/>
          <w:lang w:eastAsia="en-US"/>
        </w:rPr>
      </w:pPr>
      <w:r w:rsidRPr="00B91C2F">
        <w:rPr>
          <w:color w:val="000000"/>
          <w:sz w:val="24"/>
          <w:szCs w:val="22"/>
          <w:lang w:eastAsia="en-US"/>
        </w:rPr>
        <w:lastRenderedPageBreak/>
        <w:t xml:space="preserve">Педагогическая библиотека </w:t>
      </w:r>
      <w:hyperlink r:id="rId29" w:history="1">
        <w:r w:rsidR="00480C9F">
          <w:rPr>
            <w:rStyle w:val="a8"/>
            <w:sz w:val="24"/>
            <w:szCs w:val="22"/>
            <w:lang w:eastAsia="en-US"/>
          </w:rPr>
          <w:t>http://www.gumer.info/bibliotek_Buks/Pedagog/index.php</w:t>
        </w:r>
      </w:hyperlink>
    </w:p>
    <w:p w:rsidR="00B91C2F" w:rsidRPr="00B91C2F" w:rsidRDefault="00B91C2F" w:rsidP="00B91C2F">
      <w:pPr>
        <w:ind w:firstLine="709"/>
        <w:jc w:val="both"/>
        <w:rPr>
          <w:b/>
          <w:sz w:val="24"/>
          <w:szCs w:val="24"/>
        </w:rPr>
      </w:pPr>
    </w:p>
    <w:p w:rsidR="00B91C2F" w:rsidRPr="00B91C2F" w:rsidRDefault="00B91C2F" w:rsidP="00B91C2F">
      <w:pPr>
        <w:ind w:firstLine="709"/>
        <w:jc w:val="both"/>
        <w:rPr>
          <w:b/>
          <w:sz w:val="24"/>
          <w:szCs w:val="24"/>
        </w:rPr>
      </w:pPr>
      <w:r w:rsidRPr="00B91C2F">
        <w:rPr>
          <w:b/>
          <w:sz w:val="24"/>
          <w:szCs w:val="24"/>
        </w:rPr>
        <w:t xml:space="preserve">11. Описание материально-технической базы, необходимой для осуществления образовательного процесса </w:t>
      </w:r>
    </w:p>
    <w:p w:rsidR="00B91C2F" w:rsidRPr="00B91C2F" w:rsidRDefault="00B91C2F" w:rsidP="00B91C2F">
      <w:pPr>
        <w:tabs>
          <w:tab w:val="left" w:pos="6912"/>
        </w:tabs>
        <w:ind w:firstLine="709"/>
        <w:jc w:val="both"/>
        <w:rPr>
          <w:b/>
          <w:sz w:val="24"/>
          <w:szCs w:val="24"/>
        </w:rPr>
      </w:pPr>
      <w:r w:rsidRPr="00B91C2F">
        <w:rPr>
          <w:b/>
          <w:sz w:val="24"/>
          <w:szCs w:val="24"/>
        </w:rPr>
        <w:tab/>
      </w:r>
    </w:p>
    <w:p w:rsidR="00B91C2F" w:rsidRPr="00B91C2F" w:rsidRDefault="00B91C2F" w:rsidP="00B91C2F">
      <w:pPr>
        <w:ind w:firstLine="709"/>
        <w:jc w:val="both"/>
        <w:rPr>
          <w:sz w:val="24"/>
          <w:szCs w:val="24"/>
        </w:rPr>
      </w:pPr>
      <w:r w:rsidRPr="00B91C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1C2F" w:rsidRPr="00B91C2F" w:rsidRDefault="00B91C2F" w:rsidP="00B91C2F">
      <w:pPr>
        <w:ind w:firstLine="709"/>
        <w:jc w:val="both"/>
        <w:rPr>
          <w:sz w:val="24"/>
          <w:szCs w:val="24"/>
        </w:rPr>
      </w:pPr>
      <w:r w:rsidRPr="00B91C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91C2F" w:rsidRPr="00B91C2F" w:rsidRDefault="00B91C2F" w:rsidP="00B91C2F">
      <w:pPr>
        <w:ind w:firstLine="709"/>
        <w:jc w:val="both"/>
        <w:rPr>
          <w:sz w:val="24"/>
          <w:szCs w:val="24"/>
        </w:rPr>
      </w:pPr>
      <w:r w:rsidRPr="00B91C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1C2F" w:rsidRPr="00B91C2F" w:rsidRDefault="00B91C2F" w:rsidP="00B91C2F">
      <w:pPr>
        <w:ind w:firstLine="709"/>
        <w:jc w:val="both"/>
        <w:rPr>
          <w:sz w:val="24"/>
          <w:szCs w:val="24"/>
        </w:rPr>
      </w:pPr>
      <w:r w:rsidRPr="00B91C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91C2F" w:rsidRPr="00B91C2F" w:rsidRDefault="00B91C2F" w:rsidP="00B91C2F">
      <w:pPr>
        <w:ind w:firstLine="709"/>
        <w:jc w:val="both"/>
        <w:rPr>
          <w:sz w:val="24"/>
          <w:szCs w:val="24"/>
        </w:rPr>
      </w:pPr>
      <w:r w:rsidRPr="00B91C2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CA2">
          <w:rPr>
            <w:color w:val="0000FF"/>
            <w:sz w:val="24"/>
            <w:szCs w:val="22"/>
            <w:u w:val="single"/>
          </w:rPr>
          <w:t>www.biblio-online.ru</w:t>
        </w:r>
      </w:hyperlink>
      <w:r w:rsidRPr="00B91C2F">
        <w:rPr>
          <w:sz w:val="24"/>
          <w:szCs w:val="24"/>
        </w:rPr>
        <w:t xml:space="preserve">., 1С:Предпр.8.Комплект для обучения в высших и средних учебных заведениях, Moodle. </w:t>
      </w:r>
    </w:p>
    <w:p w:rsidR="00B91C2F" w:rsidRPr="00B91C2F" w:rsidRDefault="00B91C2F" w:rsidP="00B91C2F">
      <w:pPr>
        <w:ind w:firstLine="709"/>
        <w:jc w:val="both"/>
        <w:rPr>
          <w:sz w:val="24"/>
          <w:szCs w:val="24"/>
        </w:rPr>
      </w:pPr>
      <w:r w:rsidRPr="00B91C2F">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w:t>
      </w:r>
      <w:r w:rsidRPr="00B91C2F">
        <w:rPr>
          <w:sz w:val="24"/>
          <w:szCs w:val="24"/>
        </w:rPr>
        <w:lastRenderedPageBreak/>
        <w:t>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91C2F" w:rsidRPr="00B91C2F" w:rsidRDefault="00B91C2F" w:rsidP="00B91C2F">
      <w:pPr>
        <w:ind w:firstLine="709"/>
        <w:jc w:val="both"/>
        <w:rPr>
          <w:sz w:val="24"/>
          <w:szCs w:val="24"/>
        </w:rPr>
      </w:pPr>
      <w:r w:rsidRPr="00B91C2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CA2">
          <w:rPr>
            <w:color w:val="0000FF"/>
            <w:sz w:val="24"/>
            <w:szCs w:val="22"/>
            <w:u w:val="single"/>
          </w:rPr>
          <w:t>www.biblio-online.ru</w:t>
        </w:r>
      </w:hyperlink>
      <w:r w:rsidRPr="00B91C2F">
        <w:rPr>
          <w:sz w:val="24"/>
          <w:szCs w:val="24"/>
        </w:rPr>
        <w:t xml:space="preserve"> </w:t>
      </w:r>
    </w:p>
    <w:p w:rsidR="00B91C2F" w:rsidRPr="00B91C2F" w:rsidRDefault="00B91C2F" w:rsidP="00B91C2F">
      <w:pPr>
        <w:ind w:firstLine="709"/>
        <w:jc w:val="both"/>
        <w:rPr>
          <w:sz w:val="24"/>
          <w:szCs w:val="24"/>
        </w:rPr>
      </w:pPr>
      <w:r w:rsidRPr="00B91C2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1C2F" w:rsidRPr="00B91C2F" w:rsidRDefault="00B91C2F" w:rsidP="00B91C2F">
      <w:pPr>
        <w:widowControl/>
        <w:autoSpaceDE/>
        <w:adjustRightInd/>
        <w:ind w:firstLine="709"/>
        <w:jc w:val="both"/>
        <w:rPr>
          <w:color w:val="000000"/>
          <w:sz w:val="24"/>
          <w:szCs w:val="24"/>
        </w:rPr>
      </w:pPr>
    </w:p>
    <w:p w:rsidR="00B91C2F" w:rsidRPr="00B91C2F" w:rsidRDefault="00B91C2F" w:rsidP="00B91C2F"/>
    <w:p w:rsidR="00B91C2F" w:rsidRPr="00B91C2F" w:rsidRDefault="00B91C2F" w:rsidP="00B91C2F">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975068" w:rsidRDefault="00FA5C55" w:rsidP="00B91C2F">
      <w:pPr>
        <w:widowControl/>
        <w:tabs>
          <w:tab w:val="left" w:pos="993"/>
        </w:tabs>
        <w:autoSpaceDE/>
        <w:adjustRightInd/>
        <w:ind w:firstLine="709"/>
        <w:contextualSpacing/>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9D5" w:rsidRDefault="002549D5" w:rsidP="00160BC1">
      <w:r>
        <w:separator/>
      </w:r>
    </w:p>
  </w:endnote>
  <w:endnote w:type="continuationSeparator" w:id="0">
    <w:p w:rsidR="002549D5" w:rsidRDefault="002549D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9D5" w:rsidRDefault="002549D5" w:rsidP="00160BC1">
      <w:r>
        <w:separator/>
      </w:r>
    </w:p>
  </w:footnote>
  <w:footnote w:type="continuationSeparator" w:id="0">
    <w:p w:rsidR="002549D5" w:rsidRDefault="002549D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7E1A"/>
    <w:multiLevelType w:val="hybridMultilevel"/>
    <w:tmpl w:val="F1F4C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24604"/>
    <w:multiLevelType w:val="hybridMultilevel"/>
    <w:tmpl w:val="944CB2FC"/>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4"/>
  </w:num>
  <w:num w:numId="4">
    <w:abstractNumId w:val="15"/>
  </w:num>
  <w:num w:numId="5">
    <w:abstractNumId w:val="20"/>
  </w:num>
  <w:num w:numId="6">
    <w:abstractNumId w:val="21"/>
  </w:num>
  <w:num w:numId="7">
    <w:abstractNumId w:val="13"/>
  </w:num>
  <w:num w:numId="8">
    <w:abstractNumId w:val="25"/>
  </w:num>
  <w:num w:numId="9">
    <w:abstractNumId w:val="23"/>
  </w:num>
  <w:num w:numId="10">
    <w:abstractNumId w:val="17"/>
  </w:num>
  <w:num w:numId="11">
    <w:abstractNumId w:val="5"/>
  </w:num>
  <w:num w:numId="12">
    <w:abstractNumId w:val="8"/>
  </w:num>
  <w:num w:numId="13">
    <w:abstractNumId w:val="22"/>
  </w:num>
  <w:num w:numId="14">
    <w:abstractNumId w:val="37"/>
  </w:num>
  <w:num w:numId="15">
    <w:abstractNumId w:val="28"/>
  </w:num>
  <w:num w:numId="16">
    <w:abstractNumId w:val="14"/>
  </w:num>
  <w:num w:numId="17">
    <w:abstractNumId w:val="10"/>
  </w:num>
  <w:num w:numId="18">
    <w:abstractNumId w:val="33"/>
  </w:num>
  <w:num w:numId="19">
    <w:abstractNumId w:val="31"/>
  </w:num>
  <w:num w:numId="20">
    <w:abstractNumId w:val="9"/>
  </w:num>
  <w:num w:numId="21">
    <w:abstractNumId w:val="2"/>
  </w:num>
  <w:num w:numId="22">
    <w:abstractNumId w:val="0"/>
  </w:num>
  <w:num w:numId="23">
    <w:abstractNumId w:val="19"/>
  </w:num>
  <w:num w:numId="24">
    <w:abstractNumId w:val="29"/>
  </w:num>
  <w:num w:numId="25">
    <w:abstractNumId w:val="6"/>
  </w:num>
  <w:num w:numId="26">
    <w:abstractNumId w:val="36"/>
  </w:num>
  <w:num w:numId="27">
    <w:abstractNumId w:val="27"/>
  </w:num>
  <w:num w:numId="28">
    <w:abstractNumId w:val="26"/>
  </w:num>
  <w:num w:numId="29">
    <w:abstractNumId w:val="32"/>
  </w:num>
  <w:num w:numId="30">
    <w:abstractNumId w:val="18"/>
  </w:num>
  <w:num w:numId="31">
    <w:abstractNumId w:val="1"/>
  </w:num>
  <w:num w:numId="32">
    <w:abstractNumId w:val="4"/>
  </w:num>
  <w:num w:numId="33">
    <w:abstractNumId w:val="7"/>
  </w:num>
  <w:num w:numId="34">
    <w:abstractNumId w:val="30"/>
  </w:num>
  <w:num w:numId="35">
    <w:abstractNumId w:val="35"/>
  </w:num>
  <w:num w:numId="36">
    <w:abstractNumId w:val="3"/>
  </w:num>
  <w:num w:numId="37">
    <w:abstractNumId w:val="11"/>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B89"/>
    <w:rsid w:val="00015120"/>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B1331"/>
    <w:rsid w:val="000B249F"/>
    <w:rsid w:val="000B3DB8"/>
    <w:rsid w:val="000B40A9"/>
    <w:rsid w:val="000B7795"/>
    <w:rsid w:val="000C4546"/>
    <w:rsid w:val="000D07C6"/>
    <w:rsid w:val="000D3751"/>
    <w:rsid w:val="000D4429"/>
    <w:rsid w:val="000D4864"/>
    <w:rsid w:val="000D6DE5"/>
    <w:rsid w:val="000E19F7"/>
    <w:rsid w:val="000E37E9"/>
    <w:rsid w:val="000E55DA"/>
    <w:rsid w:val="000E5861"/>
    <w:rsid w:val="00102E02"/>
    <w:rsid w:val="00104A75"/>
    <w:rsid w:val="00107307"/>
    <w:rsid w:val="00107E2F"/>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B23E3"/>
    <w:rsid w:val="001C1FF5"/>
    <w:rsid w:val="001C3589"/>
    <w:rsid w:val="001C4FED"/>
    <w:rsid w:val="001C6305"/>
    <w:rsid w:val="001D7E91"/>
    <w:rsid w:val="001E6C9C"/>
    <w:rsid w:val="001F11DE"/>
    <w:rsid w:val="001F14BF"/>
    <w:rsid w:val="001F3561"/>
    <w:rsid w:val="001F5C85"/>
    <w:rsid w:val="00201CE2"/>
    <w:rsid w:val="002025AC"/>
    <w:rsid w:val="00207E2E"/>
    <w:rsid w:val="00207FB7"/>
    <w:rsid w:val="00211C1B"/>
    <w:rsid w:val="002409CC"/>
    <w:rsid w:val="00240A81"/>
    <w:rsid w:val="00242125"/>
    <w:rsid w:val="00245199"/>
    <w:rsid w:val="00247003"/>
    <w:rsid w:val="00252744"/>
    <w:rsid w:val="002549D5"/>
    <w:rsid w:val="00256DF4"/>
    <w:rsid w:val="002657BC"/>
    <w:rsid w:val="002670E5"/>
    <w:rsid w:val="00276128"/>
    <w:rsid w:val="0027733F"/>
    <w:rsid w:val="002822FE"/>
    <w:rsid w:val="002861FD"/>
    <w:rsid w:val="00291D05"/>
    <w:rsid w:val="002933E5"/>
    <w:rsid w:val="0029772F"/>
    <w:rsid w:val="002A0D1B"/>
    <w:rsid w:val="002A4EBD"/>
    <w:rsid w:val="002B12A8"/>
    <w:rsid w:val="002B3D83"/>
    <w:rsid w:val="002B5AB9"/>
    <w:rsid w:val="002B5BD2"/>
    <w:rsid w:val="002B6C87"/>
    <w:rsid w:val="002B734E"/>
    <w:rsid w:val="002C2BC1"/>
    <w:rsid w:val="002C2EAE"/>
    <w:rsid w:val="002C39B0"/>
    <w:rsid w:val="002C3F08"/>
    <w:rsid w:val="002C6C26"/>
    <w:rsid w:val="002C7582"/>
    <w:rsid w:val="002C7DE4"/>
    <w:rsid w:val="002D682D"/>
    <w:rsid w:val="002D6AC0"/>
    <w:rsid w:val="002E139D"/>
    <w:rsid w:val="002E2124"/>
    <w:rsid w:val="002E4CB7"/>
    <w:rsid w:val="00313E1C"/>
    <w:rsid w:val="003142D6"/>
    <w:rsid w:val="0031559C"/>
    <w:rsid w:val="00315AB7"/>
    <w:rsid w:val="00317A1A"/>
    <w:rsid w:val="0032121D"/>
    <w:rsid w:val="0032166A"/>
    <w:rsid w:val="003263C2"/>
    <w:rsid w:val="00330957"/>
    <w:rsid w:val="00333CF5"/>
    <w:rsid w:val="0033546E"/>
    <w:rsid w:val="00344242"/>
    <w:rsid w:val="00347FDD"/>
    <w:rsid w:val="00354191"/>
    <w:rsid w:val="00355C7E"/>
    <w:rsid w:val="0035742B"/>
    <w:rsid w:val="003618C2"/>
    <w:rsid w:val="00361BE8"/>
    <w:rsid w:val="00363097"/>
    <w:rsid w:val="00365758"/>
    <w:rsid w:val="003668E3"/>
    <w:rsid w:val="003670B9"/>
    <w:rsid w:val="00371297"/>
    <w:rsid w:val="00374CA2"/>
    <w:rsid w:val="003852B7"/>
    <w:rsid w:val="00390B62"/>
    <w:rsid w:val="003A3494"/>
    <w:rsid w:val="003A3AD9"/>
    <w:rsid w:val="003A453F"/>
    <w:rsid w:val="003A57B5"/>
    <w:rsid w:val="003A6FB0"/>
    <w:rsid w:val="003A71E4"/>
    <w:rsid w:val="003B3511"/>
    <w:rsid w:val="003B3985"/>
    <w:rsid w:val="003B7F71"/>
    <w:rsid w:val="003D2845"/>
    <w:rsid w:val="003D34F6"/>
    <w:rsid w:val="003D47C6"/>
    <w:rsid w:val="003E0A73"/>
    <w:rsid w:val="003E3EB6"/>
    <w:rsid w:val="003E437E"/>
    <w:rsid w:val="003E71EA"/>
    <w:rsid w:val="003F0AD0"/>
    <w:rsid w:val="003F1B89"/>
    <w:rsid w:val="003F229E"/>
    <w:rsid w:val="003F69CF"/>
    <w:rsid w:val="00400491"/>
    <w:rsid w:val="00404329"/>
    <w:rsid w:val="00407242"/>
    <w:rsid w:val="00407404"/>
    <w:rsid w:val="004110F5"/>
    <w:rsid w:val="0041591D"/>
    <w:rsid w:val="00415EB7"/>
    <w:rsid w:val="0042196C"/>
    <w:rsid w:val="00433730"/>
    <w:rsid w:val="00435249"/>
    <w:rsid w:val="00443886"/>
    <w:rsid w:val="00446EE3"/>
    <w:rsid w:val="0045658B"/>
    <w:rsid w:val="00457274"/>
    <w:rsid w:val="00457AD7"/>
    <w:rsid w:val="0046365B"/>
    <w:rsid w:val="00465715"/>
    <w:rsid w:val="0047224A"/>
    <w:rsid w:val="00473752"/>
    <w:rsid w:val="0047572F"/>
    <w:rsid w:val="0047633A"/>
    <w:rsid w:val="00480C9F"/>
    <w:rsid w:val="0048300E"/>
    <w:rsid w:val="00485414"/>
    <w:rsid w:val="004864DE"/>
    <w:rsid w:val="0049217A"/>
    <w:rsid w:val="004960CB"/>
    <w:rsid w:val="004A0FA3"/>
    <w:rsid w:val="004A1CE1"/>
    <w:rsid w:val="004A2C0D"/>
    <w:rsid w:val="004A2E62"/>
    <w:rsid w:val="004A68C9"/>
    <w:rsid w:val="004B13BA"/>
    <w:rsid w:val="004B264B"/>
    <w:rsid w:val="004B2EE0"/>
    <w:rsid w:val="004B55A6"/>
    <w:rsid w:val="004B7B4C"/>
    <w:rsid w:val="004C0C9D"/>
    <w:rsid w:val="004C5815"/>
    <w:rsid w:val="004C6DB3"/>
    <w:rsid w:val="004D0A5C"/>
    <w:rsid w:val="004D12CE"/>
    <w:rsid w:val="004D6F0C"/>
    <w:rsid w:val="004E0C3F"/>
    <w:rsid w:val="004E3C95"/>
    <w:rsid w:val="004E3D82"/>
    <w:rsid w:val="004E4CD6"/>
    <w:rsid w:val="004E4DB2"/>
    <w:rsid w:val="004E62F1"/>
    <w:rsid w:val="004E753A"/>
    <w:rsid w:val="004F3C72"/>
    <w:rsid w:val="004F5DB4"/>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73DBE"/>
    <w:rsid w:val="00575225"/>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E4B6A"/>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76914"/>
    <w:rsid w:val="00687B3A"/>
    <w:rsid w:val="00692DD7"/>
    <w:rsid w:val="006955EB"/>
    <w:rsid w:val="00696759"/>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06B7B"/>
    <w:rsid w:val="00710D2F"/>
    <w:rsid w:val="00713288"/>
    <w:rsid w:val="00713D44"/>
    <w:rsid w:val="00714287"/>
    <w:rsid w:val="007176B3"/>
    <w:rsid w:val="007327FE"/>
    <w:rsid w:val="00733D37"/>
    <w:rsid w:val="007432B5"/>
    <w:rsid w:val="00745319"/>
    <w:rsid w:val="0075129C"/>
    <w:rsid w:val="007512C7"/>
    <w:rsid w:val="00752936"/>
    <w:rsid w:val="007540EE"/>
    <w:rsid w:val="00757402"/>
    <w:rsid w:val="0075752A"/>
    <w:rsid w:val="0076201E"/>
    <w:rsid w:val="007636C4"/>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5CC1"/>
    <w:rsid w:val="007E10C6"/>
    <w:rsid w:val="007F098D"/>
    <w:rsid w:val="007F4B97"/>
    <w:rsid w:val="007F5587"/>
    <w:rsid w:val="007F7948"/>
    <w:rsid w:val="007F7A4D"/>
    <w:rsid w:val="007F7DF8"/>
    <w:rsid w:val="00801B83"/>
    <w:rsid w:val="0080697A"/>
    <w:rsid w:val="00816FCD"/>
    <w:rsid w:val="00820D1B"/>
    <w:rsid w:val="00823333"/>
    <w:rsid w:val="00823E5A"/>
    <w:rsid w:val="00827A34"/>
    <w:rsid w:val="008423FF"/>
    <w:rsid w:val="0085516E"/>
    <w:rsid w:val="00857FC8"/>
    <w:rsid w:val="0086651C"/>
    <w:rsid w:val="008700B4"/>
    <w:rsid w:val="00871138"/>
    <w:rsid w:val="00875DA8"/>
    <w:rsid w:val="00875DBF"/>
    <w:rsid w:val="008775E0"/>
    <w:rsid w:val="0088272E"/>
    <w:rsid w:val="0088549D"/>
    <w:rsid w:val="00886C52"/>
    <w:rsid w:val="008A2B8C"/>
    <w:rsid w:val="008B1718"/>
    <w:rsid w:val="008B3964"/>
    <w:rsid w:val="008B6331"/>
    <w:rsid w:val="008C028A"/>
    <w:rsid w:val="008C704F"/>
    <w:rsid w:val="008E166A"/>
    <w:rsid w:val="008E5E59"/>
    <w:rsid w:val="008E5FFB"/>
    <w:rsid w:val="008E6B22"/>
    <w:rsid w:val="008F0774"/>
    <w:rsid w:val="0090419B"/>
    <w:rsid w:val="009046DB"/>
    <w:rsid w:val="0091037F"/>
    <w:rsid w:val="00914B31"/>
    <w:rsid w:val="00920182"/>
    <w:rsid w:val="00920199"/>
    <w:rsid w:val="00921868"/>
    <w:rsid w:val="00924148"/>
    <w:rsid w:val="00937E93"/>
    <w:rsid w:val="0094149E"/>
    <w:rsid w:val="00941875"/>
    <w:rsid w:val="00951F6B"/>
    <w:rsid w:val="009528CA"/>
    <w:rsid w:val="00954CA4"/>
    <w:rsid w:val="00954E45"/>
    <w:rsid w:val="00956CCA"/>
    <w:rsid w:val="00965998"/>
    <w:rsid w:val="009714CB"/>
    <w:rsid w:val="00975068"/>
    <w:rsid w:val="0098573F"/>
    <w:rsid w:val="009858F1"/>
    <w:rsid w:val="00993D38"/>
    <w:rsid w:val="009946A2"/>
    <w:rsid w:val="009A0ADD"/>
    <w:rsid w:val="009B11F7"/>
    <w:rsid w:val="009B3F83"/>
    <w:rsid w:val="009B5FE7"/>
    <w:rsid w:val="009B6524"/>
    <w:rsid w:val="009B7B77"/>
    <w:rsid w:val="009E22F4"/>
    <w:rsid w:val="009E35D2"/>
    <w:rsid w:val="009E5645"/>
    <w:rsid w:val="009F3D27"/>
    <w:rsid w:val="009F3F08"/>
    <w:rsid w:val="009F4070"/>
    <w:rsid w:val="009F7755"/>
    <w:rsid w:val="00A007B7"/>
    <w:rsid w:val="00A15D63"/>
    <w:rsid w:val="00A21A70"/>
    <w:rsid w:val="00A2515D"/>
    <w:rsid w:val="00A275E4"/>
    <w:rsid w:val="00A31680"/>
    <w:rsid w:val="00A31E2F"/>
    <w:rsid w:val="00A326FB"/>
    <w:rsid w:val="00A32A5F"/>
    <w:rsid w:val="00A3787E"/>
    <w:rsid w:val="00A43617"/>
    <w:rsid w:val="00A44F9E"/>
    <w:rsid w:val="00A46605"/>
    <w:rsid w:val="00A47351"/>
    <w:rsid w:val="00A567CD"/>
    <w:rsid w:val="00A56C5E"/>
    <w:rsid w:val="00A61604"/>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6059"/>
    <w:rsid w:val="00AF2DDD"/>
    <w:rsid w:val="00AF31D1"/>
    <w:rsid w:val="00AF61EB"/>
    <w:rsid w:val="00B14050"/>
    <w:rsid w:val="00B17522"/>
    <w:rsid w:val="00B3296B"/>
    <w:rsid w:val="00B43F9B"/>
    <w:rsid w:val="00B44FF6"/>
    <w:rsid w:val="00B45980"/>
    <w:rsid w:val="00B5209B"/>
    <w:rsid w:val="00B542D4"/>
    <w:rsid w:val="00B54421"/>
    <w:rsid w:val="00B642B8"/>
    <w:rsid w:val="00B817E2"/>
    <w:rsid w:val="00B81BE3"/>
    <w:rsid w:val="00B833CF"/>
    <w:rsid w:val="00B87060"/>
    <w:rsid w:val="00B91C2F"/>
    <w:rsid w:val="00BA0C35"/>
    <w:rsid w:val="00BB1C4D"/>
    <w:rsid w:val="00BB6C9A"/>
    <w:rsid w:val="00BB70FB"/>
    <w:rsid w:val="00BC23B2"/>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34A0F"/>
    <w:rsid w:val="00C40C06"/>
    <w:rsid w:val="00C41EC0"/>
    <w:rsid w:val="00C55E91"/>
    <w:rsid w:val="00C62EF5"/>
    <w:rsid w:val="00C70CA1"/>
    <w:rsid w:val="00C75323"/>
    <w:rsid w:val="00C75C9A"/>
    <w:rsid w:val="00C8192D"/>
    <w:rsid w:val="00C81D03"/>
    <w:rsid w:val="00C90A7A"/>
    <w:rsid w:val="00C92478"/>
    <w:rsid w:val="00C93F61"/>
    <w:rsid w:val="00C94464"/>
    <w:rsid w:val="00C953C9"/>
    <w:rsid w:val="00C97B4D"/>
    <w:rsid w:val="00CA401A"/>
    <w:rsid w:val="00CB27ED"/>
    <w:rsid w:val="00CB61D6"/>
    <w:rsid w:val="00CC0866"/>
    <w:rsid w:val="00CC74A6"/>
    <w:rsid w:val="00CD7F10"/>
    <w:rsid w:val="00CE0345"/>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369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453CC"/>
    <w:rsid w:val="00E52097"/>
    <w:rsid w:val="00E52617"/>
    <w:rsid w:val="00E72419"/>
    <w:rsid w:val="00E72975"/>
    <w:rsid w:val="00E72BD5"/>
    <w:rsid w:val="00E7465A"/>
    <w:rsid w:val="00E81007"/>
    <w:rsid w:val="00E85822"/>
    <w:rsid w:val="00E85B17"/>
    <w:rsid w:val="00E87776"/>
    <w:rsid w:val="00E9119D"/>
    <w:rsid w:val="00E92238"/>
    <w:rsid w:val="00E9369C"/>
    <w:rsid w:val="00E95747"/>
    <w:rsid w:val="00EA1C6B"/>
    <w:rsid w:val="00EA206F"/>
    <w:rsid w:val="00EA293D"/>
    <w:rsid w:val="00EA3690"/>
    <w:rsid w:val="00EA3CFA"/>
    <w:rsid w:val="00EA4597"/>
    <w:rsid w:val="00EB0E73"/>
    <w:rsid w:val="00EB64E3"/>
    <w:rsid w:val="00EB6814"/>
    <w:rsid w:val="00EC51A3"/>
    <w:rsid w:val="00EC6724"/>
    <w:rsid w:val="00ED28E4"/>
    <w:rsid w:val="00ED5CD4"/>
    <w:rsid w:val="00ED789C"/>
    <w:rsid w:val="00EE165B"/>
    <w:rsid w:val="00EE4D57"/>
    <w:rsid w:val="00EF1C44"/>
    <w:rsid w:val="00F00B76"/>
    <w:rsid w:val="00F06F17"/>
    <w:rsid w:val="00F15141"/>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3CE7"/>
    <w:rsid w:val="00F8679B"/>
    <w:rsid w:val="00F96A96"/>
    <w:rsid w:val="00F96CC6"/>
    <w:rsid w:val="00FA330C"/>
    <w:rsid w:val="00FA3579"/>
    <w:rsid w:val="00FA5C55"/>
    <w:rsid w:val="00FB05DD"/>
    <w:rsid w:val="00FB15A7"/>
    <w:rsid w:val="00FB3DFD"/>
    <w:rsid w:val="00FC306B"/>
    <w:rsid w:val="00FC7B47"/>
    <w:rsid w:val="00FD6763"/>
    <w:rsid w:val="00FE1F73"/>
    <w:rsid w:val="00FE30A5"/>
    <w:rsid w:val="00FE355F"/>
    <w:rsid w:val="00FE556E"/>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C9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character" w:styleId="af9">
    <w:name w:val="Unresolved Mention"/>
    <w:basedOn w:val="a0"/>
    <w:uiPriority w:val="99"/>
    <w:semiHidden/>
    <w:unhideWhenUsed/>
    <w:rsid w:val="004F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22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940.html&#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388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5C20-E20E-4D21-BC6D-056373C1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22</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55338</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28</cp:revision>
  <cp:lastPrinted>2019-01-23T06:23:00Z</cp:lastPrinted>
  <dcterms:created xsi:type="dcterms:W3CDTF">2018-11-23T04:02:00Z</dcterms:created>
  <dcterms:modified xsi:type="dcterms:W3CDTF">2022-11-13T12:38:00Z</dcterms:modified>
</cp:coreProperties>
</file>